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0CAAEA">
      <w:pPr>
        <w:adjustRightInd w:val="0"/>
        <w:snapToGrid w:val="0"/>
        <w:spacing w:line="360" w:lineRule="auto"/>
        <w:ind w:firstLine="643" w:firstLineChars="200"/>
        <w:jc w:val="center"/>
        <w:rPr>
          <w:rFonts w:ascii="宋体" w:hAnsi="宋体" w:eastAsia="宋体" w:cs="宋体"/>
          <w:sz w:val="24"/>
          <w:szCs w:val="32"/>
        </w:rPr>
      </w:pPr>
      <w:r>
        <w:rPr>
          <w:rFonts w:hint="eastAsia" w:ascii="宋体" w:hAnsi="宋体" w:eastAsia="宋体" w:cs="宋体"/>
          <w:b/>
          <w:bCs/>
          <w:sz w:val="32"/>
          <w:szCs w:val="40"/>
        </w:rPr>
        <w:t>采购内容及要求</w:t>
      </w:r>
    </w:p>
    <w:p w14:paraId="08AEBEA7">
      <w:pPr>
        <w:adjustRightInd w:val="0"/>
        <w:snapToGrid w:val="0"/>
        <w:spacing w:line="360" w:lineRule="auto"/>
        <w:ind w:firstLine="482" w:firstLineChars="200"/>
        <w:jc w:val="left"/>
        <w:rPr>
          <w:rFonts w:ascii="宋体" w:hAnsi="宋体" w:eastAsia="宋体" w:cs="宋体"/>
          <w:b/>
          <w:bCs/>
          <w:sz w:val="24"/>
          <w:szCs w:val="32"/>
        </w:rPr>
      </w:pPr>
      <w:r>
        <w:rPr>
          <w:rFonts w:hint="eastAsia" w:ascii="宋体" w:hAnsi="宋体" w:eastAsia="宋体" w:cs="宋体"/>
          <w:b/>
          <w:bCs/>
          <w:sz w:val="24"/>
          <w:szCs w:val="32"/>
        </w:rPr>
        <w:t>一、项目概况</w:t>
      </w:r>
    </w:p>
    <w:p w14:paraId="58C3EBFA">
      <w:pPr>
        <w:adjustRightInd w:val="0"/>
        <w:snapToGrid w:val="0"/>
        <w:spacing w:line="360" w:lineRule="auto"/>
        <w:ind w:firstLine="480" w:firstLineChars="200"/>
        <w:jc w:val="left"/>
        <w:rPr>
          <w:rFonts w:ascii="宋体" w:hAnsi="宋体" w:eastAsia="宋体" w:cs="宋体"/>
          <w:sz w:val="24"/>
          <w:szCs w:val="32"/>
        </w:rPr>
      </w:pPr>
      <w:r>
        <w:rPr>
          <w:rFonts w:hint="eastAsia" w:ascii="宋体" w:hAnsi="宋体" w:eastAsia="宋体" w:cs="宋体"/>
          <w:color w:val="auto"/>
          <w:sz w:val="24"/>
          <w:szCs w:val="32"/>
        </w:rPr>
        <w:t>西安未央工业园管理委员会2024年度第</w:t>
      </w:r>
      <w:r>
        <w:rPr>
          <w:rFonts w:hint="eastAsia" w:ascii="宋体" w:hAnsi="宋体" w:eastAsia="宋体" w:cs="宋体"/>
          <w:color w:val="auto"/>
          <w:sz w:val="24"/>
          <w:szCs w:val="32"/>
          <w:lang w:val="en-US" w:eastAsia="zh-CN"/>
        </w:rPr>
        <w:t>三</w:t>
      </w:r>
      <w:r>
        <w:rPr>
          <w:rFonts w:hint="eastAsia" w:ascii="宋体" w:hAnsi="宋体" w:eastAsia="宋体" w:cs="宋体"/>
          <w:color w:val="auto"/>
          <w:sz w:val="24"/>
          <w:szCs w:val="32"/>
        </w:rPr>
        <w:t>批次</w:t>
      </w:r>
      <w:r>
        <w:rPr>
          <w:rFonts w:hint="eastAsia" w:ascii="宋体" w:hAnsi="宋体" w:eastAsia="宋体" w:cs="宋体"/>
          <w:color w:val="auto"/>
          <w:sz w:val="24"/>
          <w:szCs w:val="32"/>
          <w:lang w:eastAsia="zh-CN"/>
        </w:rPr>
        <w:t>、</w:t>
      </w:r>
      <w:r>
        <w:rPr>
          <w:rFonts w:hint="eastAsia" w:ascii="宋体" w:hAnsi="宋体" w:eastAsia="宋体" w:cs="宋体"/>
          <w:color w:val="auto"/>
          <w:sz w:val="24"/>
          <w:szCs w:val="32"/>
          <w:lang w:val="en-US" w:eastAsia="zh-CN"/>
        </w:rPr>
        <w:t>第四批次</w:t>
      </w:r>
      <w:r>
        <w:rPr>
          <w:rFonts w:hint="eastAsia" w:ascii="宋体" w:hAnsi="宋体" w:eastAsia="宋体" w:cs="宋体"/>
          <w:color w:val="auto"/>
          <w:sz w:val="24"/>
          <w:szCs w:val="32"/>
        </w:rPr>
        <w:t>农用地转用和土地征收社会稳定风险评估报告。主要功能或目标为对该项目的潜在社会稳走风险进行预测，分析，研究和评估，发现识别可研发的社会矛盾事件；需满足的要求是发现识别可研发的社会矛盾事件</w:t>
      </w:r>
      <w:r>
        <w:rPr>
          <w:rFonts w:hint="eastAsia" w:ascii="宋体" w:hAnsi="宋体" w:eastAsia="宋体" w:cs="宋体"/>
          <w:sz w:val="24"/>
          <w:szCs w:val="32"/>
        </w:rPr>
        <w:t>。</w:t>
      </w:r>
    </w:p>
    <w:p w14:paraId="2F570373">
      <w:pPr>
        <w:adjustRightInd w:val="0"/>
        <w:snapToGrid w:val="0"/>
        <w:spacing w:line="360" w:lineRule="auto"/>
        <w:ind w:firstLine="482" w:firstLineChars="200"/>
        <w:jc w:val="left"/>
        <w:rPr>
          <w:rFonts w:ascii="宋体" w:hAnsi="宋体" w:eastAsia="宋体" w:cs="宋体"/>
          <w:b/>
          <w:bCs/>
          <w:sz w:val="24"/>
          <w:szCs w:val="32"/>
        </w:rPr>
      </w:pPr>
      <w:r>
        <w:rPr>
          <w:rFonts w:hint="eastAsia" w:ascii="宋体" w:hAnsi="宋体" w:eastAsia="宋体" w:cs="宋体"/>
          <w:b/>
          <w:bCs/>
          <w:sz w:val="24"/>
          <w:szCs w:val="32"/>
        </w:rPr>
        <w:t>二、服务要求及内容</w:t>
      </w:r>
    </w:p>
    <w:p w14:paraId="25B7FDA1">
      <w:pPr>
        <w:adjustRightInd w:val="0"/>
        <w:snapToGrid w:val="0"/>
        <w:spacing w:line="360" w:lineRule="auto"/>
        <w:ind w:firstLine="482" w:firstLineChars="200"/>
        <w:jc w:val="left"/>
        <w:rPr>
          <w:rFonts w:ascii="宋体" w:hAnsi="宋体" w:eastAsia="宋体" w:cs="宋体"/>
          <w:sz w:val="24"/>
          <w:szCs w:val="32"/>
        </w:rPr>
      </w:pPr>
      <w:r>
        <w:rPr>
          <w:rFonts w:hint="eastAsia" w:ascii="宋体" w:hAnsi="宋体" w:eastAsia="宋体" w:cs="宋体"/>
          <w:b/>
          <w:bCs/>
          <w:sz w:val="24"/>
          <w:szCs w:val="32"/>
        </w:rPr>
        <w:t>（一）服务要求</w:t>
      </w:r>
    </w:p>
    <w:p w14:paraId="3CE4F167">
      <w:pPr>
        <w:adjustRightInd w:val="0"/>
        <w:snapToGrid w:val="0"/>
        <w:spacing w:line="360" w:lineRule="auto"/>
        <w:ind w:firstLine="480" w:firstLineChars="200"/>
        <w:jc w:val="left"/>
        <w:rPr>
          <w:rFonts w:ascii="宋体" w:hAnsi="宋体" w:eastAsia="宋体" w:cs="宋体"/>
          <w:sz w:val="24"/>
          <w:szCs w:val="32"/>
        </w:rPr>
      </w:pPr>
      <w:r>
        <w:rPr>
          <w:rFonts w:hint="eastAsia" w:ascii="宋体" w:hAnsi="宋体" w:eastAsia="宋体" w:cs="宋体"/>
          <w:sz w:val="24"/>
          <w:szCs w:val="32"/>
        </w:rPr>
        <w:t>1、须按照《中华人民共和国土地管理法》、《中华人民共和国土地管理法实 施条例》、陕西省实施《中华人民共和国土地管理法》办法等有关法律、法规的规定和采购人的要求，配合土地征收单位开展社会稳定风险评估工作。</w:t>
      </w:r>
    </w:p>
    <w:p w14:paraId="132A1429">
      <w:pPr>
        <w:adjustRightInd w:val="0"/>
        <w:snapToGrid w:val="0"/>
        <w:spacing w:line="360" w:lineRule="auto"/>
        <w:ind w:firstLine="480" w:firstLineChars="200"/>
        <w:jc w:val="left"/>
        <w:rPr>
          <w:rFonts w:ascii="宋体" w:hAnsi="宋体" w:eastAsia="宋体" w:cs="宋体"/>
          <w:sz w:val="24"/>
          <w:szCs w:val="32"/>
        </w:rPr>
      </w:pPr>
      <w:r>
        <w:rPr>
          <w:rFonts w:hint="eastAsia" w:ascii="宋体" w:hAnsi="宋体" w:eastAsia="宋体" w:cs="宋体"/>
          <w:sz w:val="24"/>
          <w:szCs w:val="32"/>
        </w:rPr>
        <w:t>2、应负责配合土地征收对可能影响社会稳定的因素开展系统的调查，科学的预测、分析和评估，制定风险应对策略和预案。有效规避、预防、控制土地征收实施过程中可能产生的社会稳定风险，为更好的确保土地征收工作顺利实施。</w:t>
      </w:r>
    </w:p>
    <w:p w14:paraId="60789795">
      <w:pPr>
        <w:adjustRightInd w:val="0"/>
        <w:snapToGrid w:val="0"/>
        <w:spacing w:line="360" w:lineRule="auto"/>
        <w:ind w:firstLine="480" w:firstLineChars="200"/>
        <w:jc w:val="left"/>
        <w:rPr>
          <w:rFonts w:ascii="宋体" w:hAnsi="宋体" w:eastAsia="宋体" w:cs="宋体"/>
          <w:sz w:val="24"/>
          <w:szCs w:val="32"/>
        </w:rPr>
      </w:pPr>
      <w:r>
        <w:rPr>
          <w:rFonts w:hint="eastAsia" w:ascii="宋体" w:hAnsi="宋体" w:eastAsia="宋体" w:cs="宋体"/>
          <w:sz w:val="24"/>
          <w:szCs w:val="32"/>
        </w:rPr>
        <w:t>应拥有足够的人力、财力、物力和专业技术能力等资源保证按时按质量完成委托任务。</w:t>
      </w:r>
    </w:p>
    <w:p w14:paraId="4496FE73">
      <w:pPr>
        <w:adjustRightInd w:val="0"/>
        <w:snapToGrid w:val="0"/>
        <w:spacing w:line="360" w:lineRule="auto"/>
        <w:ind w:firstLine="480" w:firstLineChars="200"/>
        <w:jc w:val="left"/>
        <w:rPr>
          <w:rFonts w:ascii="宋体" w:hAnsi="宋体" w:eastAsia="宋体" w:cs="宋体"/>
          <w:sz w:val="24"/>
          <w:szCs w:val="32"/>
        </w:rPr>
      </w:pPr>
      <w:r>
        <w:rPr>
          <w:rFonts w:hint="eastAsia" w:ascii="宋体" w:hAnsi="宋体" w:eastAsia="宋体" w:cs="宋体"/>
          <w:sz w:val="24"/>
          <w:szCs w:val="32"/>
        </w:rPr>
        <w:t>3、应对自身安全负责，并给项目工作人员提供相应的保险保障。</w:t>
      </w:r>
    </w:p>
    <w:p w14:paraId="2862F35D">
      <w:pPr>
        <w:adjustRightInd w:val="0"/>
        <w:snapToGrid w:val="0"/>
        <w:spacing w:line="360" w:lineRule="auto"/>
        <w:ind w:firstLine="480" w:firstLineChars="200"/>
        <w:jc w:val="left"/>
        <w:rPr>
          <w:rFonts w:ascii="宋体" w:hAnsi="宋体" w:eastAsia="宋体" w:cs="宋体"/>
          <w:sz w:val="24"/>
          <w:szCs w:val="32"/>
        </w:rPr>
      </w:pPr>
      <w:r>
        <w:rPr>
          <w:rFonts w:hint="eastAsia" w:ascii="宋体" w:hAnsi="宋体" w:eastAsia="宋体" w:cs="宋体"/>
          <w:sz w:val="24"/>
          <w:szCs w:val="32"/>
        </w:rPr>
        <w:t>4、应有健全的组织机构和内部管理制度，有完善的质量保证体系和安全管理制度。</w:t>
      </w:r>
    </w:p>
    <w:p w14:paraId="0381609A">
      <w:pPr>
        <w:adjustRightInd w:val="0"/>
        <w:snapToGrid w:val="0"/>
        <w:spacing w:line="360" w:lineRule="auto"/>
        <w:ind w:firstLine="480" w:firstLineChars="200"/>
        <w:jc w:val="left"/>
        <w:rPr>
          <w:rFonts w:ascii="宋体" w:hAnsi="宋体" w:eastAsia="宋体" w:cs="宋体"/>
          <w:sz w:val="24"/>
          <w:szCs w:val="32"/>
        </w:rPr>
      </w:pPr>
      <w:r>
        <w:rPr>
          <w:rFonts w:hint="eastAsia" w:ascii="宋体" w:hAnsi="宋体" w:eastAsia="宋体" w:cs="宋体"/>
          <w:sz w:val="24"/>
          <w:szCs w:val="32"/>
        </w:rPr>
        <w:t>5、定期对人员进行风险评估工作知识培训，在开展项目业务时能够合理运用国家相关法律、法规及相关专业知识、技能和业务经验，具备职业应有的谨慎，恪守客观公正、合规合法、实事求是的原则，实行回避制度，遵守国家有关保密规定。</w:t>
      </w:r>
    </w:p>
    <w:p w14:paraId="08EA1F74">
      <w:pPr>
        <w:adjustRightInd w:val="0"/>
        <w:snapToGrid w:val="0"/>
        <w:spacing w:line="360" w:lineRule="auto"/>
        <w:ind w:firstLine="480" w:firstLineChars="200"/>
        <w:jc w:val="left"/>
        <w:rPr>
          <w:rFonts w:ascii="宋体" w:hAnsi="宋体" w:eastAsia="宋体" w:cs="宋体"/>
          <w:sz w:val="24"/>
          <w:szCs w:val="32"/>
        </w:rPr>
      </w:pPr>
      <w:r>
        <w:rPr>
          <w:rFonts w:hint="eastAsia" w:ascii="宋体" w:hAnsi="宋体" w:eastAsia="宋体" w:cs="宋体"/>
          <w:sz w:val="24"/>
          <w:szCs w:val="32"/>
        </w:rPr>
        <w:t>6、应出具社会稳定风险评估报告，并对结论的真实性、完整性负责。如确因 项目复杂、情况特殊、工作量大等原因在固定时间不能完成任务应及时向采购人提出书面说明，经采购人同意后，在延长期限内出具报告。</w:t>
      </w:r>
    </w:p>
    <w:p w14:paraId="5E5F01AE">
      <w:pPr>
        <w:adjustRightInd w:val="0"/>
        <w:snapToGrid w:val="0"/>
        <w:spacing w:line="360" w:lineRule="auto"/>
        <w:ind w:firstLine="480" w:firstLineChars="200"/>
        <w:jc w:val="left"/>
        <w:rPr>
          <w:rFonts w:ascii="宋体" w:hAnsi="宋体" w:eastAsia="宋体" w:cs="宋体"/>
          <w:sz w:val="24"/>
          <w:szCs w:val="32"/>
        </w:rPr>
      </w:pPr>
      <w:r>
        <w:rPr>
          <w:rFonts w:hint="eastAsia" w:ascii="宋体" w:hAnsi="宋体" w:eastAsia="宋体" w:cs="宋体"/>
          <w:sz w:val="24"/>
          <w:szCs w:val="32"/>
        </w:rPr>
        <w:t>7、应独立完成工作任务，不得已任何形式将工作任务再委托其他个人和机构。</w:t>
      </w:r>
    </w:p>
    <w:p w14:paraId="14463FA2">
      <w:pPr>
        <w:adjustRightInd w:val="0"/>
        <w:snapToGrid w:val="0"/>
        <w:spacing w:line="360" w:lineRule="auto"/>
        <w:ind w:firstLine="482" w:firstLineChars="200"/>
        <w:jc w:val="left"/>
        <w:rPr>
          <w:rFonts w:ascii="宋体" w:hAnsi="宋体" w:eastAsia="宋体" w:cs="宋体"/>
          <w:sz w:val="24"/>
          <w:szCs w:val="32"/>
        </w:rPr>
      </w:pPr>
      <w:r>
        <w:rPr>
          <w:rFonts w:hint="eastAsia" w:ascii="宋体" w:hAnsi="宋体" w:eastAsia="宋体" w:cs="宋体"/>
          <w:b/>
          <w:bCs/>
          <w:sz w:val="24"/>
          <w:szCs w:val="32"/>
        </w:rPr>
        <w:t>（二）服务内容</w:t>
      </w:r>
    </w:p>
    <w:p w14:paraId="23503E91">
      <w:pPr>
        <w:adjustRightInd w:val="0"/>
        <w:snapToGrid w:val="0"/>
        <w:spacing w:line="360" w:lineRule="auto"/>
        <w:ind w:firstLine="480" w:firstLineChars="200"/>
        <w:jc w:val="left"/>
        <w:rPr>
          <w:rFonts w:ascii="宋体" w:hAnsi="宋体" w:eastAsia="宋体" w:cs="宋体"/>
          <w:sz w:val="24"/>
          <w:szCs w:val="32"/>
        </w:rPr>
      </w:pPr>
      <w:r>
        <w:rPr>
          <w:rFonts w:hint="eastAsia" w:ascii="宋体" w:hAnsi="宋体" w:eastAsia="宋体" w:cs="宋体"/>
          <w:sz w:val="24"/>
          <w:szCs w:val="32"/>
        </w:rPr>
        <w:t>1、收集和审阅相关资料。主要工作为踏勘现场及周边环境，查阅项目的各项审批手续，全面收集并认真审阅项目社会稳定风险评估相关资料，如：项目可研报告及其社会稳定风险分析篇章，国家和地方相关法律、法规和政策、相关规划与标准规范等。</w:t>
      </w:r>
    </w:p>
    <w:p w14:paraId="33C5F537">
      <w:pPr>
        <w:adjustRightInd w:val="0"/>
        <w:snapToGrid w:val="0"/>
        <w:spacing w:line="360" w:lineRule="auto"/>
        <w:ind w:firstLine="480" w:firstLineChars="200"/>
        <w:jc w:val="left"/>
        <w:rPr>
          <w:rFonts w:ascii="宋体" w:hAnsi="宋体" w:eastAsia="宋体" w:cs="宋体"/>
          <w:sz w:val="24"/>
          <w:szCs w:val="32"/>
        </w:rPr>
      </w:pPr>
      <w:r>
        <w:rPr>
          <w:rFonts w:hint="eastAsia" w:ascii="宋体" w:hAnsi="宋体" w:eastAsia="宋体" w:cs="宋体"/>
          <w:sz w:val="24"/>
          <w:szCs w:val="32"/>
        </w:rPr>
        <w:t>2、充分听取意见。根据对本项目社会稳定风险分析篇章的审阅结果，结合项目所在地的实际情况，根据需要采用观察法、访谈法、问卷法、座谈法等补充 开展民意调查，向受项目影响的相关群众、企事业单位和基层政府了解情况，对受项目影响较大的群众，有特殊困难的家庭重点走访，当面听取意见。</w:t>
      </w:r>
    </w:p>
    <w:p w14:paraId="4E260F7F">
      <w:pPr>
        <w:adjustRightInd w:val="0"/>
        <w:snapToGrid w:val="0"/>
        <w:spacing w:line="360" w:lineRule="auto"/>
        <w:ind w:firstLine="480" w:firstLineChars="200"/>
        <w:jc w:val="left"/>
        <w:rPr>
          <w:rFonts w:ascii="宋体" w:hAnsi="宋体" w:eastAsia="宋体" w:cs="宋体"/>
          <w:sz w:val="24"/>
          <w:szCs w:val="32"/>
        </w:rPr>
      </w:pPr>
      <w:r>
        <w:rPr>
          <w:rFonts w:hint="eastAsia" w:ascii="宋体" w:hAnsi="宋体" w:eastAsia="宋体" w:cs="宋体"/>
          <w:sz w:val="24"/>
          <w:szCs w:val="32"/>
        </w:rPr>
        <w:t>3、全面评估论证。分门别类梳理各方意见，参考相同或类似项目引发社会稳定风险的情况，重点围绕项目建设实施的合法性、合理性、可行性、可控性进 行客观、全面地评估论证；对项目所涉及的风险调查、风险识别、风险估计。风 险防范和化解措施、风险等级评判等内容逐项进行评估论证，特别是对风险因素、 风险发生概率、可能引发矛盾纠纷的激烈程度和持续时间、涉及人员数量、可能产生的各种负面影响以及相关风险的可控程度进行评估论证。</w:t>
      </w:r>
    </w:p>
    <w:p w14:paraId="3F832D97">
      <w:pPr>
        <w:adjustRightInd w:val="0"/>
        <w:snapToGrid w:val="0"/>
        <w:spacing w:line="360" w:lineRule="auto"/>
        <w:ind w:firstLine="480" w:firstLineChars="200"/>
        <w:jc w:val="left"/>
        <w:rPr>
          <w:rFonts w:ascii="宋体" w:hAnsi="宋体" w:eastAsia="宋体" w:cs="宋体"/>
          <w:sz w:val="24"/>
          <w:szCs w:val="32"/>
        </w:rPr>
      </w:pPr>
      <w:r>
        <w:rPr>
          <w:rFonts w:hint="eastAsia" w:ascii="宋体" w:hAnsi="宋体" w:eastAsia="宋体" w:cs="宋体"/>
          <w:sz w:val="24"/>
          <w:szCs w:val="32"/>
        </w:rPr>
        <w:t>4、确定风险等级。根据社会稳定风险评估评判标准，在综合考虑各方意见和全面分析论证的基础上，按照国家相关法律法规的风险等级评判标准，对项目的社会稳定风险作出客观、公正的评判，确定项目社会稳定风险的高、中、低等级。</w:t>
      </w:r>
    </w:p>
    <w:p w14:paraId="51C6B38D">
      <w:pPr>
        <w:adjustRightInd w:val="0"/>
        <w:snapToGrid w:val="0"/>
        <w:spacing w:line="360" w:lineRule="auto"/>
        <w:ind w:firstLine="480" w:firstLineChars="200"/>
        <w:jc w:val="left"/>
        <w:rPr>
          <w:rFonts w:ascii="宋体" w:hAnsi="宋体" w:eastAsia="宋体" w:cs="宋体"/>
          <w:sz w:val="24"/>
          <w:szCs w:val="32"/>
        </w:rPr>
      </w:pPr>
      <w:r>
        <w:rPr>
          <w:rFonts w:hint="eastAsia" w:ascii="宋体" w:hAnsi="宋体" w:eastAsia="宋体" w:cs="宋体"/>
          <w:sz w:val="24"/>
          <w:szCs w:val="32"/>
        </w:rPr>
        <w:t>5、编制评估报告。主要工作为依据上述分析和论证，编制项目社会稳定风险评估报告初稿，并经专家审查论证后，形成项目社会稳定风险评估报告最终版。</w:t>
      </w:r>
    </w:p>
    <w:p w14:paraId="6ABA50D9">
      <w:pPr>
        <w:adjustRightInd w:val="0"/>
        <w:snapToGrid w:val="0"/>
        <w:spacing w:line="360" w:lineRule="auto"/>
        <w:ind w:firstLine="480" w:firstLineChars="200"/>
        <w:jc w:val="left"/>
        <w:rPr>
          <w:rFonts w:ascii="宋体" w:hAnsi="宋体" w:eastAsia="宋体" w:cs="宋体"/>
          <w:sz w:val="24"/>
          <w:szCs w:val="32"/>
        </w:rPr>
      </w:pPr>
      <w:r>
        <w:rPr>
          <w:rFonts w:hint="eastAsia" w:ascii="宋体" w:hAnsi="宋体" w:eastAsia="宋体" w:cs="宋体"/>
          <w:sz w:val="24"/>
          <w:szCs w:val="32"/>
        </w:rPr>
        <w:t>供应商于土地征收项目开展社会稳定风险评估工作，包括但不限于评估该项目风险等级、提出风险防控措施及风险评估意见，编制《社会稳定风险评估报告》，《社会稳定风险评估报告》内容应符合《陕西省重大行政决策程序暂行规定》、《西安市重大决策程序规定》等工作要求。</w:t>
      </w:r>
    </w:p>
    <w:p w14:paraId="77217C33">
      <w:pPr>
        <w:adjustRightInd w:val="0"/>
        <w:snapToGrid w:val="0"/>
        <w:spacing w:line="360" w:lineRule="auto"/>
        <w:ind w:firstLine="482" w:firstLineChars="200"/>
        <w:jc w:val="left"/>
        <w:rPr>
          <w:rFonts w:ascii="宋体" w:hAnsi="宋体" w:eastAsia="宋体" w:cs="宋体"/>
          <w:b/>
          <w:bCs/>
          <w:sz w:val="24"/>
          <w:szCs w:val="32"/>
        </w:rPr>
      </w:pPr>
      <w:r>
        <w:rPr>
          <w:rFonts w:hint="eastAsia" w:ascii="宋体" w:hAnsi="宋体" w:eastAsia="宋体" w:cs="宋体"/>
          <w:b/>
          <w:bCs/>
          <w:sz w:val="24"/>
          <w:szCs w:val="32"/>
        </w:rPr>
        <w:t>三、服务期限及费用</w:t>
      </w:r>
    </w:p>
    <w:p w14:paraId="0CD09D05">
      <w:pPr>
        <w:adjustRightInd w:val="0"/>
        <w:snapToGrid w:val="0"/>
        <w:spacing w:line="360" w:lineRule="auto"/>
        <w:ind w:firstLine="480" w:firstLineChars="200"/>
        <w:jc w:val="left"/>
        <w:rPr>
          <w:rFonts w:ascii="宋体" w:hAnsi="宋体" w:eastAsia="宋体" w:cs="宋体"/>
          <w:sz w:val="24"/>
          <w:szCs w:val="32"/>
        </w:rPr>
      </w:pPr>
      <w:r>
        <w:rPr>
          <w:rFonts w:hint="eastAsia" w:ascii="宋体" w:hAnsi="宋体" w:eastAsia="宋体" w:cs="宋体"/>
          <w:sz w:val="24"/>
          <w:szCs w:val="32"/>
        </w:rPr>
        <w:t>（一）服务期限：3个月</w:t>
      </w:r>
    </w:p>
    <w:p w14:paraId="116126BD">
      <w:pPr>
        <w:adjustRightInd w:val="0"/>
        <w:snapToGrid w:val="0"/>
        <w:spacing w:line="360" w:lineRule="auto"/>
        <w:ind w:firstLine="480" w:firstLineChars="200"/>
        <w:jc w:val="left"/>
        <w:rPr>
          <w:rFonts w:ascii="宋体" w:hAnsi="宋体" w:eastAsia="宋体" w:cs="宋体"/>
          <w:sz w:val="24"/>
          <w:szCs w:val="32"/>
        </w:rPr>
      </w:pPr>
      <w:r>
        <w:rPr>
          <w:rFonts w:hint="eastAsia" w:ascii="宋体" w:hAnsi="宋体" w:eastAsia="宋体" w:cs="宋体"/>
          <w:sz w:val="24"/>
          <w:szCs w:val="32"/>
        </w:rPr>
        <w:t>（二）付款方式：</w:t>
      </w:r>
    </w:p>
    <w:p w14:paraId="0497C861">
      <w:pPr>
        <w:adjustRightInd w:val="0"/>
        <w:snapToGrid w:val="0"/>
        <w:spacing w:line="360" w:lineRule="auto"/>
        <w:ind w:firstLine="480" w:firstLineChars="200"/>
        <w:jc w:val="left"/>
        <w:rPr>
          <w:rFonts w:ascii="宋体" w:hAnsi="宋体" w:eastAsia="宋体" w:cs="宋体"/>
          <w:sz w:val="24"/>
          <w:szCs w:val="32"/>
        </w:rPr>
      </w:pPr>
      <w:r>
        <w:rPr>
          <w:rFonts w:hint="eastAsia" w:ascii="宋体" w:hAnsi="宋体" w:eastAsia="宋体" w:cs="宋体"/>
          <w:sz w:val="24"/>
          <w:szCs w:val="32"/>
        </w:rPr>
        <w:t>完成西安未央工业园管理委员会2024年度第</w:t>
      </w:r>
      <w:r>
        <w:rPr>
          <w:rFonts w:hint="eastAsia" w:ascii="宋体" w:hAnsi="宋体" w:eastAsia="宋体" w:cs="宋体"/>
          <w:sz w:val="24"/>
          <w:szCs w:val="32"/>
          <w:lang w:val="en-US" w:eastAsia="zh-CN"/>
        </w:rPr>
        <w:t>三</w:t>
      </w:r>
      <w:r>
        <w:rPr>
          <w:rFonts w:hint="eastAsia" w:ascii="宋体" w:hAnsi="宋体" w:eastAsia="宋体" w:cs="宋体"/>
          <w:sz w:val="24"/>
          <w:szCs w:val="32"/>
        </w:rPr>
        <w:t>批次农用地转用和土地征收社会稳定风险评估报告初步编制，经相关专家评审出具正式报告，评估报告</w:t>
      </w:r>
      <w:r>
        <w:rPr>
          <w:rFonts w:hint="eastAsia" w:ascii="宋体" w:hAnsi="宋体" w:eastAsia="宋体" w:cs="宋体"/>
          <w:sz w:val="24"/>
          <w:szCs w:val="32"/>
          <w:lang w:val="en-US" w:eastAsia="zh-CN"/>
        </w:rPr>
        <w:t>完成</w:t>
      </w:r>
      <w:r>
        <w:rPr>
          <w:rFonts w:hint="eastAsia" w:ascii="宋体" w:hAnsi="宋体" w:eastAsia="宋体" w:cs="宋体"/>
          <w:sz w:val="24"/>
          <w:szCs w:val="32"/>
        </w:rPr>
        <w:t>备案后，采购人组成的验收小组签署验收报告，甲方向乙方按照本合同约定一次性支付全部费用。</w:t>
      </w:r>
    </w:p>
    <w:p w14:paraId="7F52BD68">
      <w:pPr>
        <w:adjustRightInd w:val="0"/>
        <w:snapToGrid w:val="0"/>
        <w:spacing w:line="360" w:lineRule="auto"/>
        <w:ind w:firstLine="480" w:firstLineChars="200"/>
        <w:jc w:val="left"/>
        <w:rPr>
          <w:rFonts w:ascii="宋体" w:hAnsi="宋体" w:eastAsia="宋体" w:cs="宋体"/>
          <w:sz w:val="24"/>
          <w:szCs w:val="32"/>
        </w:rPr>
      </w:pPr>
      <w:r>
        <w:rPr>
          <w:rFonts w:hint="eastAsia" w:ascii="宋体" w:hAnsi="宋体" w:eastAsia="宋体" w:cs="宋体"/>
          <w:sz w:val="24"/>
          <w:szCs w:val="32"/>
        </w:rPr>
        <w:t>（三）服务成果验收：</w:t>
      </w:r>
    </w:p>
    <w:p w14:paraId="0E399283">
      <w:pPr>
        <w:adjustRightInd w:val="0"/>
        <w:snapToGrid w:val="0"/>
        <w:spacing w:line="360" w:lineRule="auto"/>
        <w:ind w:firstLine="480" w:firstLineChars="200"/>
        <w:jc w:val="left"/>
        <w:rPr>
          <w:rFonts w:ascii="宋体" w:hAnsi="宋体" w:eastAsia="宋体" w:cs="宋体"/>
          <w:sz w:val="24"/>
          <w:szCs w:val="32"/>
        </w:rPr>
      </w:pPr>
      <w:r>
        <w:rPr>
          <w:rFonts w:hint="eastAsia" w:ascii="宋体" w:hAnsi="宋体" w:eastAsia="宋体" w:cs="宋体"/>
          <w:sz w:val="24"/>
          <w:szCs w:val="32"/>
        </w:rPr>
        <w:t>服务期满或完成服务成果后，采购人应对服务的成果进行详细而全面的检验。采购人有权限根据检验结果要求成交供应商立即更换或者提出索赔要求。检验合格后，由采购人组成的验收小组签署验收报告，作为付款凭据之一。</w:t>
      </w:r>
    </w:p>
    <w:p w14:paraId="2E13CEA4">
      <w:pPr>
        <w:adjustRightInd w:val="0"/>
        <w:snapToGrid w:val="0"/>
        <w:spacing w:line="360" w:lineRule="auto"/>
        <w:ind w:firstLine="482" w:firstLineChars="200"/>
        <w:jc w:val="left"/>
        <w:rPr>
          <w:rFonts w:ascii="宋体" w:hAnsi="宋体" w:eastAsia="宋体" w:cs="宋体"/>
          <w:b/>
          <w:bCs/>
          <w:sz w:val="24"/>
          <w:szCs w:val="32"/>
        </w:rPr>
      </w:pPr>
      <w:r>
        <w:rPr>
          <w:rFonts w:hint="eastAsia" w:ascii="宋体" w:hAnsi="宋体" w:eastAsia="宋体" w:cs="宋体"/>
          <w:b/>
          <w:bCs/>
          <w:sz w:val="24"/>
          <w:szCs w:val="32"/>
        </w:rPr>
        <w:t>四、社会稳定风险评估服务区域</w:t>
      </w:r>
    </w:p>
    <w:p w14:paraId="36D33CB6">
      <w:pPr>
        <w:adjustRightInd w:val="0"/>
        <w:snapToGrid w:val="0"/>
        <w:spacing w:line="360" w:lineRule="auto"/>
        <w:ind w:firstLine="480" w:firstLineChars="200"/>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第三批次：</w:t>
      </w:r>
    </w:p>
    <w:p w14:paraId="5194DE36">
      <w:pPr>
        <w:adjustRightInd w:val="0"/>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服务区域：未央区</w:t>
      </w:r>
    </w:p>
    <w:p w14:paraId="11D62BF3">
      <w:pPr>
        <w:adjustRightInd w:val="0"/>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服务地点：未央区六村堡街道</w:t>
      </w:r>
      <w:r>
        <w:rPr>
          <w:rFonts w:hint="eastAsia" w:ascii="宋体" w:hAnsi="宋体" w:eastAsia="宋体" w:cs="宋体"/>
          <w:sz w:val="24"/>
          <w:szCs w:val="32"/>
          <w:lang w:eastAsia="zh-CN"/>
        </w:rPr>
        <w:t>、</w:t>
      </w:r>
      <w:r>
        <w:rPr>
          <w:rFonts w:hint="eastAsia" w:ascii="宋体" w:hAnsi="宋体" w:eastAsia="宋体" w:cs="宋体"/>
          <w:sz w:val="24"/>
          <w:szCs w:val="32"/>
        </w:rPr>
        <w:t>相家巷村、</w:t>
      </w:r>
      <w:r>
        <w:rPr>
          <w:rFonts w:hint="eastAsia" w:ascii="宋体" w:hAnsi="宋体" w:eastAsia="宋体" w:cs="宋体"/>
          <w:sz w:val="24"/>
          <w:szCs w:val="32"/>
          <w:lang w:val="en-US" w:eastAsia="zh-CN"/>
        </w:rPr>
        <w:t>阎家</w:t>
      </w:r>
      <w:r>
        <w:rPr>
          <w:rFonts w:hint="eastAsia" w:ascii="宋体" w:hAnsi="宋体" w:eastAsia="宋体" w:cs="宋体"/>
          <w:sz w:val="24"/>
          <w:szCs w:val="32"/>
        </w:rPr>
        <w:t>村、</w:t>
      </w:r>
      <w:r>
        <w:rPr>
          <w:rFonts w:hint="eastAsia" w:ascii="宋体" w:hAnsi="宋体" w:eastAsia="宋体" w:cs="宋体"/>
          <w:sz w:val="24"/>
          <w:szCs w:val="32"/>
          <w:lang w:val="en-US" w:eastAsia="zh-CN"/>
        </w:rPr>
        <w:t>六村堡村</w:t>
      </w:r>
      <w:r>
        <w:rPr>
          <w:rFonts w:hint="eastAsia" w:ascii="宋体" w:hAnsi="宋体" w:eastAsia="宋体" w:cs="宋体"/>
          <w:sz w:val="24"/>
          <w:szCs w:val="32"/>
        </w:rPr>
        <w:t>。</w:t>
      </w:r>
    </w:p>
    <w:p w14:paraId="583F1906">
      <w:pPr>
        <w:adjustRightInd w:val="0"/>
        <w:snapToGrid w:val="0"/>
        <w:spacing w:line="360" w:lineRule="auto"/>
        <w:ind w:firstLine="480" w:firstLineChars="200"/>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第四批次：</w:t>
      </w:r>
    </w:p>
    <w:p w14:paraId="61EAABE8">
      <w:pPr>
        <w:adjustRightInd w:val="0"/>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服务区域：未央区</w:t>
      </w:r>
    </w:p>
    <w:p w14:paraId="309D9A3D">
      <w:pPr>
        <w:adjustRightInd w:val="0"/>
        <w:snapToGrid w:val="0"/>
        <w:spacing w:line="360" w:lineRule="auto"/>
        <w:ind w:firstLine="480" w:firstLineChars="200"/>
        <w:jc w:val="left"/>
        <w:rPr>
          <w:rFonts w:ascii="宋体" w:hAnsi="宋体" w:eastAsia="宋体" w:cs="宋体"/>
          <w:sz w:val="24"/>
          <w:szCs w:val="32"/>
        </w:rPr>
      </w:pPr>
      <w:r>
        <w:rPr>
          <w:rFonts w:hint="eastAsia" w:ascii="宋体" w:hAnsi="宋体" w:eastAsia="宋体" w:cs="宋体"/>
          <w:sz w:val="24"/>
          <w:szCs w:val="32"/>
        </w:rPr>
        <w:t>服务地点：未央区六村堡街道</w:t>
      </w:r>
      <w:r>
        <w:rPr>
          <w:rFonts w:hint="eastAsia" w:ascii="宋体" w:hAnsi="宋体" w:eastAsia="宋体" w:cs="宋体"/>
          <w:sz w:val="24"/>
          <w:szCs w:val="32"/>
          <w:lang w:eastAsia="zh-CN"/>
        </w:rPr>
        <w:t>、</w:t>
      </w:r>
      <w:r>
        <w:rPr>
          <w:rFonts w:hint="eastAsia" w:ascii="宋体" w:hAnsi="宋体" w:eastAsia="宋体" w:cs="宋体"/>
          <w:sz w:val="24"/>
          <w:szCs w:val="32"/>
          <w:lang w:val="en-US" w:eastAsia="zh-CN"/>
        </w:rPr>
        <w:t>唐家</w:t>
      </w:r>
      <w:r>
        <w:rPr>
          <w:rFonts w:hint="eastAsia" w:ascii="宋体" w:hAnsi="宋体" w:eastAsia="宋体" w:cs="宋体"/>
          <w:sz w:val="24"/>
          <w:szCs w:val="32"/>
        </w:rPr>
        <w:t>村、</w:t>
      </w:r>
      <w:r>
        <w:rPr>
          <w:rFonts w:hint="eastAsia" w:ascii="宋体" w:hAnsi="宋体" w:eastAsia="宋体" w:cs="宋体"/>
          <w:sz w:val="24"/>
          <w:szCs w:val="32"/>
          <w:lang w:val="en-US" w:eastAsia="zh-CN"/>
        </w:rPr>
        <w:t>关庙村、相家巷</w:t>
      </w:r>
      <w:r>
        <w:rPr>
          <w:rFonts w:hint="eastAsia" w:ascii="宋体" w:hAnsi="宋体" w:eastAsia="宋体" w:cs="宋体"/>
          <w:sz w:val="24"/>
          <w:szCs w:val="32"/>
        </w:rPr>
        <w:t>村、</w:t>
      </w:r>
      <w:r>
        <w:rPr>
          <w:rFonts w:hint="eastAsia" w:ascii="宋体" w:hAnsi="宋体" w:eastAsia="宋体" w:cs="宋体"/>
          <w:sz w:val="24"/>
          <w:szCs w:val="32"/>
          <w:lang w:val="en-US" w:eastAsia="zh-CN"/>
        </w:rPr>
        <w:t>东市村</w:t>
      </w:r>
      <w:r>
        <w:rPr>
          <w:rFonts w:hint="eastAsia" w:ascii="宋体" w:hAnsi="宋体" w:eastAsia="宋体" w:cs="宋体"/>
          <w:sz w:val="24"/>
          <w:szCs w:val="32"/>
        </w:rPr>
        <w:t>。</w:t>
      </w:r>
    </w:p>
    <w:p w14:paraId="27EB0D76">
      <w:pPr>
        <w:adjustRightInd w:val="0"/>
        <w:snapToGrid w:val="0"/>
        <w:spacing w:line="360" w:lineRule="auto"/>
        <w:ind w:firstLine="480" w:firstLineChars="200"/>
        <w:jc w:val="left"/>
        <w:rPr>
          <w:rFonts w:hint="eastAsia" w:ascii="宋体" w:hAnsi="宋体" w:eastAsia="宋体" w:cs="宋体"/>
          <w:sz w:val="24"/>
          <w:szCs w:val="32"/>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wZDBhMTQ5MTJlNTlkY2E5ZTQ3NDA3MGQwODU1YmMifQ=="/>
  </w:docVars>
  <w:rsids>
    <w:rsidRoot w:val="6287337F"/>
    <w:rsid w:val="0028153E"/>
    <w:rsid w:val="003200CF"/>
    <w:rsid w:val="00393B81"/>
    <w:rsid w:val="00411680"/>
    <w:rsid w:val="00493A5F"/>
    <w:rsid w:val="004A3554"/>
    <w:rsid w:val="004C64C6"/>
    <w:rsid w:val="005457C6"/>
    <w:rsid w:val="00564A22"/>
    <w:rsid w:val="005A5A6A"/>
    <w:rsid w:val="005F601A"/>
    <w:rsid w:val="00735AB0"/>
    <w:rsid w:val="0086497D"/>
    <w:rsid w:val="008E1502"/>
    <w:rsid w:val="00931E00"/>
    <w:rsid w:val="009A6521"/>
    <w:rsid w:val="00A5284D"/>
    <w:rsid w:val="00AB224C"/>
    <w:rsid w:val="00AF5BAA"/>
    <w:rsid w:val="00BE6FA9"/>
    <w:rsid w:val="00C14644"/>
    <w:rsid w:val="00C309B3"/>
    <w:rsid w:val="00D915A0"/>
    <w:rsid w:val="00F937D2"/>
    <w:rsid w:val="00FB74DF"/>
    <w:rsid w:val="08205A8D"/>
    <w:rsid w:val="0DAA4A01"/>
    <w:rsid w:val="248D5750"/>
    <w:rsid w:val="2A0D477E"/>
    <w:rsid w:val="4B21299B"/>
    <w:rsid w:val="5E8A1236"/>
    <w:rsid w:val="62873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tabs>
        <w:tab w:val="center" w:pos="4153"/>
        <w:tab w:val="right" w:pos="8306"/>
      </w:tabs>
      <w:snapToGrid w:val="0"/>
      <w:jc w:val="center"/>
    </w:pPr>
    <w:rPr>
      <w:sz w:val="18"/>
      <w:szCs w:val="18"/>
    </w:rPr>
  </w:style>
  <w:style w:type="paragraph" w:styleId="6">
    <w:name w:val="List Paragraph"/>
    <w:basedOn w:val="1"/>
    <w:unhideWhenUsed/>
    <w:qFormat/>
    <w:uiPriority w:val="99"/>
    <w:pPr>
      <w:ind w:firstLine="420" w:firstLineChars="200"/>
    </w:pPr>
  </w:style>
  <w:style w:type="character" w:customStyle="1" w:styleId="7">
    <w:name w:val="页眉 字符"/>
    <w:basedOn w:val="5"/>
    <w:link w:val="3"/>
    <w:qFormat/>
    <w:uiPriority w:val="0"/>
    <w:rPr>
      <w:kern w:val="2"/>
      <w:sz w:val="18"/>
      <w:szCs w:val="18"/>
    </w:rPr>
  </w:style>
  <w:style w:type="character" w:customStyle="1" w:styleId="8">
    <w:name w:val="页脚 字符"/>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1732</Words>
  <Characters>1738</Characters>
  <Lines>12</Lines>
  <Paragraphs>3</Paragraphs>
  <TotalTime>0</TotalTime>
  <ScaleCrop>false</ScaleCrop>
  <LinksUpToDate>false</LinksUpToDate>
  <CharactersWithSpaces>1744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2024-05-15T06:53:00Z</dcterms:created>
  <dc:creator>歸鳥· ℳ</dc:creator>
  <cp:lastModifiedBy>连杰</cp:lastModifiedBy>
  <dcterms:modified xsi:type="dcterms:W3CDTF">2024-11-26T12:56:29Z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02FD7377C63A4FD9BC73DEF4C5B2BEA3_13</vt:lpwstr>
  </property>
</Properties>
</file>