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B71AA">
      <w:pPr>
        <w:pStyle w:val="2"/>
        <w:adjustRightInd w:val="0"/>
        <w:snapToGrid w:val="0"/>
        <w:spacing w:line="360" w:lineRule="auto"/>
        <w:jc w:val="center"/>
        <w:rPr>
          <w:rFonts w:hint="default" w:ascii="Times New Roman" w:hAnsi="Times New Roman" w:eastAsiaTheme="minorEastAsia"/>
          <w:b/>
          <w:color w:val="000000" w:themeColor="text1"/>
          <w:sz w:val="28"/>
          <w:szCs w:val="28"/>
          <w:lang w:val="en-US" w:eastAsia="zh-CN"/>
          <w14:textFill>
            <w14:solidFill>
              <w14:schemeClr w14:val="tx1"/>
            </w14:solidFill>
          </w14:textFill>
        </w:rPr>
      </w:pPr>
      <w:r>
        <w:rPr>
          <w:rFonts w:hint="eastAsia" w:ascii="Times New Roman" w:hAnsi="Times New Roman" w:eastAsiaTheme="minorEastAsia"/>
          <w:b/>
          <w:color w:val="000000" w:themeColor="text1"/>
          <w:sz w:val="28"/>
          <w:szCs w:val="28"/>
          <w:lang w:eastAsia="zh-CN"/>
          <w14:textFill>
            <w14:solidFill>
              <w14:schemeClr w14:val="tx1"/>
            </w14:solidFill>
          </w14:textFill>
        </w:rPr>
        <w:t>基于WIFI定位的人员采集、面向智能建筑的多模态人与环境交互等系统采购项目</w:t>
      </w:r>
      <w:bookmarkStart w:id="0" w:name="_GoBack"/>
      <w:r>
        <w:rPr>
          <w:rFonts w:hint="eastAsia" w:ascii="Times New Roman" w:hAnsi="Times New Roman" w:eastAsiaTheme="minorEastAsia"/>
          <w:b/>
          <w:color w:val="000000" w:themeColor="text1"/>
          <w:sz w:val="28"/>
          <w:szCs w:val="28"/>
          <w:lang w:val="en-US" w:eastAsia="zh-CN"/>
          <w14:textFill>
            <w14:solidFill>
              <w14:schemeClr w14:val="tx1"/>
            </w14:solidFill>
          </w14:textFill>
        </w:rPr>
        <w:t>采购需求</w:t>
      </w:r>
      <w:bookmarkEnd w:id="0"/>
    </w:p>
    <w:p w14:paraId="187E4C3B">
      <w:pPr>
        <w:pStyle w:val="5"/>
        <w:outlineLvl w:val="2"/>
      </w:pPr>
      <w:r>
        <w:rPr>
          <w:b/>
          <w:sz w:val="28"/>
        </w:rPr>
        <w:t>1采购项目概况</w:t>
      </w:r>
    </w:p>
    <w:p w14:paraId="419F37E1">
      <w:pPr>
        <w:pStyle w:val="5"/>
        <w:ind w:firstLine="480"/>
        <w:rPr>
          <w:rFonts w:hint="eastAsia"/>
          <w:lang w:val="en-US" w:eastAsia="zh-CN"/>
        </w:rPr>
      </w:pPr>
      <w:r>
        <w:rPr>
          <w:rFonts w:hint="eastAsia"/>
          <w:lang w:eastAsia="zh-CN"/>
        </w:rPr>
        <w:t>基于WIFI定位的人员采集、面向智能建筑的多模态人与环境交互等系统采购项目，</w:t>
      </w:r>
      <w:r>
        <w:rPr>
          <w:rFonts w:hint="eastAsia"/>
          <w:lang w:val="en-US" w:eastAsia="zh-CN"/>
        </w:rPr>
        <w:t>本项目分为5个包：</w:t>
      </w:r>
    </w:p>
    <w:p w14:paraId="1327188D">
      <w:pPr>
        <w:pStyle w:val="5"/>
        <w:ind w:firstLine="480"/>
        <w:rPr>
          <w:rFonts w:hint="eastAsia"/>
          <w:lang w:eastAsia="zh-CN"/>
        </w:rPr>
      </w:pPr>
      <w:r>
        <w:t>采购包1：</w:t>
      </w:r>
      <w:r>
        <w:rPr>
          <w:rFonts w:hint="eastAsia"/>
          <w:lang w:eastAsia="zh-CN"/>
        </w:rPr>
        <w:t>基于WIFI定位的人员采集系统采购：基于Wi-Fi定位的人员采集系统在环境行为学相关研究中具有重要的价值。这类系统能够收集和分析人员在特定环境中的移动模式和行为习惯，这对于理解人类行为与环境之间的相互作用至关重要。空间利用效率：通过分析人员在建筑内的分布情况，可以评估空间利用的效率，并据此优化空间布局和设计。能源消耗：了解人员活动模式有助于调整照明、空调等系统的运行，从而实现节能减排的目标。环境舒适度：分析人员在不同环境条件下的行为偏好，可以帮助改进环境设计，提升舒适度。基于Wi-Fi定位的人员采集系统不仅能为环境行为学研究提供有价值的数据，还将促进建筑学科学科建设。</w:t>
      </w:r>
    </w:p>
    <w:p w14:paraId="6F41AF86">
      <w:pPr>
        <w:pStyle w:val="5"/>
        <w:ind w:firstLine="480"/>
        <w:rPr>
          <w:rFonts w:hint="eastAsia"/>
          <w:lang w:val="en-US" w:eastAsia="zh-CN"/>
        </w:rPr>
      </w:pPr>
      <w:r>
        <w:t>采购包</w:t>
      </w:r>
      <w:r>
        <w:rPr>
          <w:rFonts w:hint="eastAsia"/>
          <w:lang w:val="en-US" w:eastAsia="zh-CN"/>
        </w:rPr>
        <w:t>2</w:t>
      </w:r>
      <w:r>
        <w:t>：</w:t>
      </w:r>
      <w:r>
        <w:rPr>
          <w:rFonts w:hint="eastAsia"/>
          <w:lang w:eastAsia="zh-CN"/>
        </w:rPr>
        <w:t>面向智能建筑的多模态人与环境交互系统采购：“人、机、物”三要素融合计算及其相应的前沿探索研究，是人工智能时代交叉学科发展的前沿领域和重要方向，具有广泛的应用前景。利用前沿的人工智能技术，对人居环境下的智能感知与多模态人机交互展开研究，改善人们的居住体验，构造面向未来的智能家居场景。特别是对中国社会老龄化的加剧的现象，针对居家养老的老年人，在真实的居住环境下进行智能家居系统构建，结合人工智能技术针对不同群体的不同需求，进行自适应的调整，为老年人提供更舒适的生活，从而减轻社会的负担。具体细分的研究方向包括智能家居综合实验平台建设、多通道传感器网络搭建、智能感知、多模态人机交互等。新设备将支持建筑电气化发展研究，支持建筑电气化、建筑智能家居的教学科研等，具体包含四个部分：1）老年人用户体验研究；2）人工智能物联网研究（AIOT）3）建筑家居智能化研究。4）服务未来人居方向，智能家居智慧家电教学科研成果转化。多模态人机交互的主要功能是利用语音、图像、文本、眼动和触觉等多种模态信息进行人与计算机之间的信息交换。在教学方面，智能建筑多模态人与环境交互系统能够提供一个互动性强、体验感强的学习环境。通过集成多种技术和设备，如智能家具、智能照明系统等，可以根据教学需求灵活调整环境参数，如光线、温度等，以适应不同的教学场景，从而提高教学效果和学习体验。此外，该系统还可以通过数据分析，为教师提供学生的学习行为和习惯分析，帮助教师优化教学方法和内容，实现个性化教学。在科研方面，智能建筑多模态人与环境交互系统的应用可以极大地丰富研究手段和方法。通过收集和分析人与环境交互的数据，研究人员可以深入了解人类行为模式和情感交流方式，这对于研究人机交互、情感计算等领域具有重要意义。通过利用多种感官信息，多模态人机交互能够更好地理解用户的需求和行为，从而提高系统的智能化程度，提供更自然、更智能的交互方式。在智能家居系统中，多模态学习可以帮助系统理解用户的语音命令、手势操作和触摸输入，从而提供更自然的控制方式。在居家养老领域，结合人工智能技术针对不同群体的不同需求，进行自适应的调整，为老年人提供更舒适的生活，从而减轻社会的负担。此外，该系统还可以用于测试和验证新的多模态人机交互理论和方法，为智能家居、智能城市等研究方向提供重要的实验平台和理论支持。</w:t>
      </w:r>
    </w:p>
    <w:p w14:paraId="3EF4306F">
      <w:pPr>
        <w:pStyle w:val="5"/>
        <w:ind w:firstLine="480"/>
        <w:rPr>
          <w:rFonts w:hint="eastAsia"/>
          <w:lang w:val="en-US" w:eastAsia="zh-CN"/>
        </w:rPr>
      </w:pPr>
      <w:r>
        <w:t>采购包</w:t>
      </w:r>
      <w:r>
        <w:rPr>
          <w:rFonts w:hint="eastAsia"/>
          <w:lang w:val="en-US" w:eastAsia="zh-CN"/>
        </w:rPr>
        <w:t>3</w:t>
      </w:r>
      <w:r>
        <w:t>：国土空间地物遥感与红外热成像数据采集与分析系统</w:t>
      </w:r>
      <w:r>
        <w:rPr>
          <w:rFonts w:hint="eastAsia"/>
          <w:lang w:val="en-US" w:eastAsia="zh-CN"/>
        </w:rPr>
        <w:t>采购：近年来国土空间规划的研究工作对于研究区域空间数据需求激增，利用红外遥感图像获取高精度的地理信息数据成为了国土空间规划研究工作顺利开展的基础。为提升我校城乡规划教学、研究工作的数字化支撑水平及工作效率，购置相关设备搭建国土空间地物遥感与红外热成像数据采集与分析系统具有重要的价值与意义。系统计划以遥感图像处理软件、红外分析相机、图像处理修复软件等设备构成。</w:t>
      </w:r>
    </w:p>
    <w:p w14:paraId="38E409EC">
      <w:pPr>
        <w:pStyle w:val="5"/>
        <w:ind w:firstLine="480"/>
        <w:rPr>
          <w:rFonts w:hint="eastAsia"/>
          <w:lang w:val="en-US" w:eastAsia="zh-CN"/>
        </w:rPr>
      </w:pPr>
      <w:r>
        <w:t>采购包</w:t>
      </w:r>
      <w:r>
        <w:rPr>
          <w:rFonts w:hint="eastAsia"/>
          <w:lang w:val="en-US" w:eastAsia="zh-CN"/>
        </w:rPr>
        <w:t>4</w:t>
      </w:r>
      <w:r>
        <w:t>：建筑热环境参数实验平台</w:t>
      </w:r>
      <w:r>
        <w:rPr>
          <w:rFonts w:hint="eastAsia"/>
          <w:lang w:val="en-US" w:eastAsia="zh-CN"/>
        </w:rPr>
        <w:t>采购：随着建筑行业的快速发展，对于建筑材料热工性能、建筑热环境的要求日益提高。为确保建筑材料的热性能、建筑内外环境舒适度的研究和教学，购置先进的测试建筑热环境参数测试设备。这些设备将为研究人员和教学更准确地评估和优化建筑材料及建筑物理环境，提升建筑热工课理论课与实验课教学效果，为建筑热环境优化研究提供科学依据。本项目采购依据主要包括：遵循国际和国内关于建筑热舒适性的相关标准和规范，确保采购的仪器符合行业要求。基于当前建筑学热舒适领域的研究热点和实际需求，确定所需仪器的种类和规格。通过市场调研，了解各品牌仪器的性能、价格、售后服务等情况，为采购决策提供依据。通过购置先进的测试设备，实现对建筑材料热性能、建筑室内外环境参数以的准确测量和分析，为建筑热环境研究提供科学依据，为建筑热工实验教学提供必备的测量仪器。本次采购项目包括以下设备：防护热板法导热系数测定仪、瞬态导热系数测定仪、恒温恒湿箱、温湿度仪、四通道测温仪、多波段太阳辐射仪、黑球温度计、万向风速仪、小型气象站、多功能热流计、CO2浓度测试仪、热成像无人机等仪器。</w:t>
      </w:r>
    </w:p>
    <w:p w14:paraId="166DCB1E">
      <w:pPr>
        <w:pStyle w:val="5"/>
        <w:ind w:firstLine="480"/>
        <w:rPr>
          <w:rFonts w:hint="eastAsia"/>
          <w:lang w:val="en-US" w:eastAsia="zh-CN"/>
        </w:rPr>
      </w:pPr>
      <w:r>
        <w:rPr>
          <w:rFonts w:hint="eastAsia"/>
          <w:lang w:val="en-US" w:eastAsia="zh-CN"/>
        </w:rPr>
        <w:t>采购包5：</w:t>
      </w:r>
    </w:p>
    <w:p w14:paraId="083E659F">
      <w:pPr>
        <w:pStyle w:val="5"/>
        <w:ind w:firstLine="480"/>
        <w:rPr>
          <w:rFonts w:hint="default"/>
          <w:lang w:val="en-US" w:eastAsia="zh-CN"/>
        </w:rPr>
      </w:pPr>
      <w:r>
        <w:rPr>
          <w:rFonts w:hint="eastAsia"/>
          <w:lang w:eastAsia="zh-CN"/>
        </w:rPr>
        <w:t>该实验系统用于建筑模型制作，复杂建筑构建的数控加工，以及新型复合建筑材料的数字建构实验。（</w:t>
      </w:r>
      <w:r>
        <w:rPr>
          <w:rFonts w:hint="eastAsia"/>
          <w:lang w:val="en-US" w:eastAsia="zh-CN"/>
        </w:rPr>
        <w:t>1</w:t>
      </w:r>
      <w:r>
        <w:rPr>
          <w:rFonts w:hint="eastAsia"/>
          <w:lang w:eastAsia="zh-CN"/>
        </w:rPr>
        <w:t>）FGF颗粒3D打印机；功能需求：使用FGF颗粒状原料进行3D打印。配套硬件为FGF颗粒3D打印机1台，3D建模工作站一台，打印耗材1批。（</w:t>
      </w:r>
      <w:r>
        <w:rPr>
          <w:rFonts w:hint="eastAsia"/>
          <w:lang w:val="en-US" w:eastAsia="zh-CN"/>
        </w:rPr>
        <w:t>2</w:t>
      </w:r>
      <w:r>
        <w:rPr>
          <w:rFonts w:hint="eastAsia"/>
          <w:lang w:eastAsia="zh-CN"/>
        </w:rPr>
        <w:t>）FFF熔丝工业级3D打印机；通过将热塑性长丝送入加热的喷头中，熔化或液化后挤出并沉积在构建模型的基板上，形成所需的3D几何形状；配套硬件为FFF熔丝工业级3D打印机10台，3D建模工作站1台，打印耗材1批，备件打印头。（</w:t>
      </w:r>
      <w:r>
        <w:rPr>
          <w:rFonts w:hint="eastAsia"/>
          <w:lang w:val="en-US" w:eastAsia="zh-CN"/>
        </w:rPr>
        <w:t>3</w:t>
      </w:r>
      <w:r>
        <w:rPr>
          <w:rFonts w:hint="eastAsia"/>
          <w:lang w:eastAsia="zh-CN"/>
        </w:rPr>
        <w:t>）FDM桌面级3D打印机；通过加热头将热熔性材料（如ABS、PLA）加热到熔融状态，然后通过喷头将熔融材料挤压出来，逐层堆积形成三维实体‌，可以将书本上的内容形象化，帮助学生学习和理解复杂概念‌，可以打印建筑模型的微缩版本。配套硬件为FDM桌面级3D打印机20台，3D建模工作站4台，3D打印机群组控制及仿真学习软件系统1套，打印耗材及打印头1批。</w:t>
      </w:r>
    </w:p>
    <w:p w14:paraId="6808246B">
      <w:pPr>
        <w:pStyle w:val="5"/>
        <w:outlineLvl w:val="2"/>
      </w:pPr>
      <w:r>
        <w:rPr>
          <w:rFonts w:hint="eastAsia"/>
          <w:b/>
          <w:sz w:val="28"/>
          <w:lang w:val="en-US" w:eastAsia="zh-CN"/>
        </w:rPr>
        <w:t>2</w:t>
      </w:r>
      <w:r>
        <w:rPr>
          <w:b/>
          <w:sz w:val="28"/>
        </w:rPr>
        <w:t>技术要求</w:t>
      </w:r>
    </w:p>
    <w:p w14:paraId="18B0E193">
      <w:pPr>
        <w:pStyle w:val="5"/>
      </w:pPr>
      <w: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27"/>
        <w:gridCol w:w="750"/>
        <w:gridCol w:w="6645"/>
      </w:tblGrid>
      <w:tr w14:paraId="78CEA9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dxa"/>
          </w:tcPr>
          <w:p w14:paraId="597D0F06">
            <w:pPr>
              <w:pStyle w:val="5"/>
            </w:pPr>
            <w:r>
              <w:t xml:space="preserve"> 参数性质</w:t>
            </w:r>
          </w:p>
        </w:tc>
        <w:tc>
          <w:tcPr>
            <w:tcW w:w="750" w:type="dxa"/>
          </w:tcPr>
          <w:p w14:paraId="274B0CCD">
            <w:pPr>
              <w:pStyle w:val="5"/>
            </w:pPr>
            <w:r>
              <w:t xml:space="preserve"> 序号</w:t>
            </w:r>
          </w:p>
        </w:tc>
        <w:tc>
          <w:tcPr>
            <w:tcW w:w="6645" w:type="dxa"/>
          </w:tcPr>
          <w:p w14:paraId="6BB8395C">
            <w:pPr>
              <w:pStyle w:val="5"/>
            </w:pPr>
            <w:r>
              <w:t xml:space="preserve"> 技术参数与性能指标</w:t>
            </w:r>
          </w:p>
        </w:tc>
      </w:tr>
      <w:tr w14:paraId="44578D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dxa"/>
          </w:tcPr>
          <w:p w14:paraId="2596B93B"/>
        </w:tc>
        <w:tc>
          <w:tcPr>
            <w:tcW w:w="750" w:type="dxa"/>
          </w:tcPr>
          <w:p w14:paraId="557EE74D">
            <w:pPr>
              <w:pStyle w:val="5"/>
            </w:pPr>
            <w:r>
              <w:t>1</w:t>
            </w:r>
          </w:p>
        </w:tc>
        <w:tc>
          <w:tcPr>
            <w:tcW w:w="6645" w:type="dxa"/>
            <w:vAlign w:val="center"/>
          </w:tcPr>
          <w:p w14:paraId="020E9B99">
            <w:pPr>
              <w:widowControl/>
              <w:jc w:val="left"/>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rPr>
              <w:t>蓝牙信标</w:t>
            </w:r>
          </w:p>
          <w:p w14:paraId="29D798FF">
            <w:pPr>
              <w:widowControl/>
              <w:jc w:val="left"/>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数量：20</w:t>
            </w:r>
          </w:p>
          <w:p w14:paraId="682B9908">
            <w:pPr>
              <w:keepNext w:val="0"/>
              <w:keepLines w:val="0"/>
              <w:pageBreakBefore w:val="0"/>
              <w:widowControl/>
              <w:numPr>
                <w:ilvl w:val="0"/>
                <w:numId w:val="1"/>
              </w:numPr>
              <w:kinsoku/>
              <w:wordWrap/>
              <w:overflowPunct/>
              <w:topLinePunct w:val="0"/>
              <w:autoSpaceDE/>
              <w:autoSpaceDN/>
              <w:bidi w:val="0"/>
              <w:adjustRightInd/>
              <w:snapToGrid/>
              <w:jc w:val="left"/>
              <w:textAlignment w:val="auto"/>
              <w:rPr>
                <w:rFonts w:hint="eastAsia" w:ascii="宋体" w:hAnsi="宋体" w:cs="宋体"/>
                <w:color w:val="000000"/>
                <w:kern w:val="0"/>
                <w:sz w:val="21"/>
                <w:szCs w:val="21"/>
              </w:rPr>
            </w:pPr>
            <w:r>
              <w:rPr>
                <w:rFonts w:hint="eastAsia" w:ascii="宋体" w:hAnsi="宋体" w:cs="宋体"/>
                <w:color w:val="000000"/>
                <w:kern w:val="0"/>
                <w:sz w:val="21"/>
                <w:szCs w:val="21"/>
              </w:rPr>
              <w:t>工作温度：-20℃</w:t>
            </w:r>
            <w:r>
              <w:rPr>
                <w:rFonts w:ascii="Arial" w:hAnsi="Arial" w:cs="Arial"/>
                <w:color w:val="333333"/>
                <w:sz w:val="21"/>
                <w:szCs w:val="21"/>
                <w:shd w:val="clear" w:color="auto" w:fill="FFFFFF"/>
              </w:rPr>
              <w:t>~</w:t>
            </w:r>
            <w:r>
              <w:rPr>
                <w:rFonts w:hint="eastAsia" w:ascii="宋体" w:hAnsi="宋体" w:cs="宋体"/>
                <w:color w:val="000000"/>
                <w:kern w:val="0"/>
                <w:sz w:val="21"/>
                <w:szCs w:val="21"/>
              </w:rPr>
              <w:t xml:space="preserve"> 60℃</w:t>
            </w:r>
          </w:p>
          <w:p w14:paraId="552BA596">
            <w:pPr>
              <w:keepNext w:val="0"/>
              <w:keepLines w:val="0"/>
              <w:pageBreakBefore w:val="0"/>
              <w:widowControl/>
              <w:numPr>
                <w:ilvl w:val="0"/>
                <w:numId w:val="1"/>
              </w:numPr>
              <w:kinsoku/>
              <w:wordWrap/>
              <w:overflowPunct/>
              <w:topLinePunct w:val="0"/>
              <w:autoSpaceDE/>
              <w:autoSpaceDN/>
              <w:bidi w:val="0"/>
              <w:adjustRightInd/>
              <w:snapToGrid/>
              <w:jc w:val="left"/>
              <w:textAlignment w:val="auto"/>
              <w:rPr>
                <w:rFonts w:hint="eastAsia" w:ascii="宋体" w:hAnsi="宋体" w:cs="宋体"/>
                <w:color w:val="000000"/>
                <w:kern w:val="0"/>
                <w:sz w:val="21"/>
                <w:szCs w:val="21"/>
              </w:rPr>
            </w:pPr>
            <w:r>
              <w:rPr>
                <w:rFonts w:hint="eastAsia" w:ascii="宋体" w:hAnsi="宋体" w:cs="宋体"/>
                <w:color w:val="000000"/>
                <w:kern w:val="0"/>
                <w:sz w:val="21"/>
                <w:szCs w:val="21"/>
              </w:rPr>
              <w:t>外壳材质：改性ABS</w:t>
            </w:r>
          </w:p>
          <w:p w14:paraId="6336A2D6">
            <w:pPr>
              <w:keepNext w:val="0"/>
              <w:keepLines w:val="0"/>
              <w:pageBreakBefore w:val="0"/>
              <w:widowControl/>
              <w:numPr>
                <w:ilvl w:val="0"/>
                <w:numId w:val="1"/>
              </w:numPr>
              <w:kinsoku/>
              <w:wordWrap/>
              <w:overflowPunct/>
              <w:topLinePunct w:val="0"/>
              <w:autoSpaceDE/>
              <w:autoSpaceDN/>
              <w:bidi w:val="0"/>
              <w:adjustRightInd/>
              <w:snapToGrid/>
              <w:jc w:val="left"/>
              <w:textAlignment w:val="auto"/>
              <w:rPr>
                <w:rFonts w:hint="eastAsia" w:ascii="宋体" w:hAnsi="宋体" w:cs="宋体"/>
                <w:color w:val="000000"/>
                <w:kern w:val="0"/>
                <w:sz w:val="21"/>
                <w:szCs w:val="21"/>
              </w:rPr>
            </w:pPr>
            <w:r>
              <w:rPr>
                <w:rFonts w:hint="eastAsia" w:ascii="宋体" w:hAnsi="宋体" w:cs="宋体"/>
                <w:color w:val="000000"/>
                <w:kern w:val="0"/>
                <w:sz w:val="21"/>
                <w:szCs w:val="21"/>
              </w:rPr>
              <w:t>防护等级：IP68</w:t>
            </w:r>
          </w:p>
          <w:p w14:paraId="5C2122FF">
            <w:pPr>
              <w:keepNext w:val="0"/>
              <w:keepLines w:val="0"/>
              <w:pageBreakBefore w:val="0"/>
              <w:widowControl/>
              <w:numPr>
                <w:ilvl w:val="0"/>
                <w:numId w:val="1"/>
              </w:numPr>
              <w:kinsoku/>
              <w:wordWrap/>
              <w:overflowPunct/>
              <w:topLinePunct w:val="0"/>
              <w:autoSpaceDE/>
              <w:autoSpaceDN/>
              <w:bidi w:val="0"/>
              <w:adjustRightInd/>
              <w:snapToGrid/>
              <w:jc w:val="left"/>
              <w:textAlignment w:val="auto"/>
              <w:rPr>
                <w:rFonts w:hint="eastAsia" w:ascii="宋体" w:hAnsi="宋体" w:cs="宋体"/>
                <w:color w:val="000000"/>
                <w:kern w:val="0"/>
                <w:sz w:val="21"/>
                <w:szCs w:val="21"/>
              </w:rPr>
            </w:pPr>
            <w:r>
              <w:rPr>
                <w:rFonts w:hint="eastAsia" w:ascii="宋体" w:hAnsi="宋体" w:cs="宋体"/>
                <w:color w:val="000000"/>
                <w:kern w:val="0"/>
                <w:sz w:val="21"/>
                <w:szCs w:val="21"/>
              </w:rPr>
              <w:t>电池容量：≥2500mah</w:t>
            </w:r>
          </w:p>
          <w:p w14:paraId="351E3794">
            <w:pPr>
              <w:keepNext w:val="0"/>
              <w:keepLines w:val="0"/>
              <w:pageBreakBefore w:val="0"/>
              <w:widowControl/>
              <w:numPr>
                <w:numId w:val="0"/>
              </w:numPr>
              <w:kinsoku/>
              <w:wordWrap/>
              <w:overflowPunct/>
              <w:topLinePunct w:val="0"/>
              <w:autoSpaceDE/>
              <w:autoSpaceDN/>
              <w:bidi w:val="0"/>
              <w:adjustRightInd/>
              <w:snapToGrid/>
              <w:ind w:leftChars="0"/>
              <w:jc w:val="left"/>
              <w:textAlignment w:val="auto"/>
            </w:pPr>
            <w:r>
              <w:rPr>
                <w:rFonts w:hint="eastAsia"/>
              </w:rPr>
              <w:t>具体技术参数详见招标文件</w:t>
            </w:r>
          </w:p>
        </w:tc>
      </w:tr>
      <w:tr w14:paraId="5A0F81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dxa"/>
          </w:tcPr>
          <w:p w14:paraId="6192F426"/>
        </w:tc>
        <w:tc>
          <w:tcPr>
            <w:tcW w:w="750" w:type="dxa"/>
          </w:tcPr>
          <w:p w14:paraId="009046A0">
            <w:pPr>
              <w:pStyle w:val="5"/>
            </w:pPr>
            <w:r>
              <w:t>2</w:t>
            </w:r>
          </w:p>
        </w:tc>
        <w:tc>
          <w:tcPr>
            <w:tcW w:w="6645" w:type="dxa"/>
            <w:vAlign w:val="center"/>
          </w:tcPr>
          <w:p w14:paraId="555E6906">
            <w:pPr>
              <w:widowControl/>
              <w:jc w:val="left"/>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rPr>
              <w:t>UWB定位信标</w:t>
            </w:r>
          </w:p>
          <w:p w14:paraId="69BFFD9D">
            <w:pPr>
              <w:widowControl/>
              <w:jc w:val="left"/>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数量：20</w:t>
            </w:r>
          </w:p>
          <w:p w14:paraId="3F248C69">
            <w:pPr>
              <w:keepNext w:val="0"/>
              <w:keepLines w:val="0"/>
              <w:pageBreakBefore w:val="0"/>
              <w:widowControl/>
              <w:numPr>
                <w:ilvl w:val="0"/>
                <w:numId w:val="2"/>
              </w:numPr>
              <w:kinsoku/>
              <w:wordWrap/>
              <w:overflowPunct/>
              <w:topLinePunct w:val="0"/>
              <w:autoSpaceDE/>
              <w:autoSpaceDN/>
              <w:bidi w:val="0"/>
              <w:adjustRightInd/>
              <w:snapToGrid/>
              <w:textAlignment w:val="auto"/>
              <w:rPr>
                <w:rFonts w:hint="eastAsia" w:ascii="宋体" w:hAnsi="宋体" w:cs="宋体"/>
                <w:color w:val="000000"/>
                <w:kern w:val="0"/>
                <w:sz w:val="21"/>
                <w:szCs w:val="21"/>
              </w:rPr>
            </w:pPr>
            <w:r>
              <w:rPr>
                <w:rFonts w:hint="eastAsia" w:ascii="宋体" w:hAnsi="宋体" w:cs="宋体"/>
                <w:color w:val="000000"/>
                <w:kern w:val="0"/>
                <w:sz w:val="21"/>
                <w:szCs w:val="21"/>
              </w:rPr>
              <w:t xml:space="preserve">工作温度：-40℃ </w:t>
            </w:r>
            <w:r>
              <w:rPr>
                <w:rFonts w:ascii="Arial" w:hAnsi="Arial" w:cs="Arial"/>
                <w:color w:val="333333"/>
                <w:sz w:val="21"/>
                <w:szCs w:val="21"/>
                <w:shd w:val="clear" w:color="auto" w:fill="FFFFFF"/>
              </w:rPr>
              <w:t>~</w:t>
            </w:r>
            <w:r>
              <w:rPr>
                <w:rFonts w:hint="eastAsia" w:ascii="宋体" w:hAnsi="宋体" w:cs="宋体"/>
                <w:color w:val="000000"/>
                <w:kern w:val="0"/>
                <w:sz w:val="21"/>
                <w:szCs w:val="21"/>
              </w:rPr>
              <w:t xml:space="preserve"> 65℃</w:t>
            </w:r>
          </w:p>
          <w:p w14:paraId="237977F8">
            <w:pPr>
              <w:keepNext w:val="0"/>
              <w:keepLines w:val="0"/>
              <w:pageBreakBefore w:val="0"/>
              <w:widowControl/>
              <w:numPr>
                <w:ilvl w:val="0"/>
                <w:numId w:val="2"/>
              </w:numPr>
              <w:kinsoku/>
              <w:wordWrap/>
              <w:overflowPunct/>
              <w:topLinePunct w:val="0"/>
              <w:autoSpaceDE/>
              <w:autoSpaceDN/>
              <w:bidi w:val="0"/>
              <w:adjustRightInd/>
              <w:snapToGrid/>
              <w:textAlignment w:val="auto"/>
              <w:rPr>
                <w:rFonts w:hint="eastAsia" w:ascii="宋体" w:hAnsi="宋体" w:cs="宋体"/>
                <w:color w:val="000000"/>
                <w:kern w:val="0"/>
                <w:sz w:val="21"/>
                <w:szCs w:val="21"/>
              </w:rPr>
            </w:pPr>
            <w:r>
              <w:rPr>
                <w:rFonts w:hint="eastAsia" w:ascii="宋体" w:hAnsi="宋体" w:cs="宋体"/>
                <w:color w:val="000000"/>
                <w:kern w:val="0"/>
                <w:sz w:val="21"/>
                <w:szCs w:val="21"/>
              </w:rPr>
              <w:t>电池容量：≥38000mah</w:t>
            </w:r>
          </w:p>
          <w:p w14:paraId="30DAAD1E">
            <w:pPr>
              <w:keepNext w:val="0"/>
              <w:keepLines w:val="0"/>
              <w:pageBreakBefore w:val="0"/>
              <w:widowControl/>
              <w:numPr>
                <w:ilvl w:val="0"/>
                <w:numId w:val="2"/>
              </w:numPr>
              <w:kinsoku/>
              <w:wordWrap/>
              <w:overflowPunct/>
              <w:topLinePunct w:val="0"/>
              <w:autoSpaceDE/>
              <w:autoSpaceDN/>
              <w:bidi w:val="0"/>
              <w:adjustRightInd/>
              <w:snapToGrid/>
              <w:textAlignment w:val="auto"/>
              <w:rPr>
                <w:rFonts w:hint="eastAsia" w:ascii="宋体" w:hAnsi="宋体" w:cs="宋体"/>
                <w:color w:val="000000"/>
                <w:kern w:val="0"/>
                <w:sz w:val="21"/>
                <w:szCs w:val="21"/>
              </w:rPr>
            </w:pPr>
            <w:r>
              <w:rPr>
                <w:rFonts w:hint="eastAsia" w:ascii="宋体" w:hAnsi="宋体" w:cs="宋体"/>
                <w:color w:val="000000"/>
                <w:kern w:val="0"/>
                <w:sz w:val="21"/>
                <w:szCs w:val="21"/>
              </w:rPr>
              <w:t>电池可更换：支持</w:t>
            </w:r>
          </w:p>
          <w:p w14:paraId="2C46348F">
            <w:pPr>
              <w:widowControl/>
              <w:jc w:val="left"/>
              <w:textAlignment w:val="center"/>
            </w:pPr>
            <w:r>
              <w:rPr>
                <w:rFonts w:hint="eastAsia"/>
              </w:rPr>
              <w:t>具体技术参数详见招标文件</w:t>
            </w:r>
          </w:p>
        </w:tc>
      </w:tr>
      <w:tr w14:paraId="568364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dxa"/>
          </w:tcPr>
          <w:p w14:paraId="3395CF66"/>
        </w:tc>
        <w:tc>
          <w:tcPr>
            <w:tcW w:w="750" w:type="dxa"/>
          </w:tcPr>
          <w:p w14:paraId="135649CB">
            <w:pPr>
              <w:pStyle w:val="5"/>
              <w:rPr>
                <w:rFonts w:hint="eastAsia" w:eastAsiaTheme="minorEastAsia"/>
                <w:lang w:val="en-US" w:eastAsia="zh-CN"/>
              </w:rPr>
            </w:pPr>
            <w:r>
              <w:rPr>
                <w:rFonts w:hint="eastAsia"/>
                <w:lang w:val="en-US" w:eastAsia="zh-CN"/>
              </w:rPr>
              <w:t>3</w:t>
            </w:r>
          </w:p>
        </w:tc>
        <w:tc>
          <w:tcPr>
            <w:tcW w:w="6645" w:type="dxa"/>
            <w:vAlign w:val="center"/>
          </w:tcPr>
          <w:p w14:paraId="765607F9">
            <w:pPr>
              <w:widowControl/>
              <w:numPr>
                <w:ilvl w:val="0"/>
                <w:numId w:val="0"/>
              </w:numPr>
              <w:jc w:val="left"/>
              <w:textAlignment w:val="center"/>
              <w:rPr>
                <w:rFonts w:hint="eastAsia" w:ascii="宋体" w:hAnsi="宋体" w:cs="宋体"/>
                <w:color w:val="000000"/>
                <w:kern w:val="0"/>
                <w:sz w:val="21"/>
                <w:szCs w:val="21"/>
                <w:lang w:val="en-US" w:eastAsia="zh-CN" w:bidi="ar"/>
              </w:rPr>
            </w:pPr>
            <w:r>
              <w:rPr>
                <w:rFonts w:hint="eastAsia" w:ascii="宋体" w:hAnsi="宋体"/>
                <w:color w:val="000000"/>
                <w:sz w:val="21"/>
                <w:szCs w:val="21"/>
              </w:rPr>
              <w:t>融合定位工卡</w:t>
            </w:r>
          </w:p>
          <w:p w14:paraId="72CC98C8">
            <w:pPr>
              <w:widowControl/>
              <w:numPr>
                <w:ilvl w:val="0"/>
                <w:numId w:val="0"/>
              </w:numPr>
              <w:jc w:val="left"/>
              <w:textAlignment w:val="center"/>
              <w:rPr>
                <w:rFonts w:hint="default" w:ascii="宋体" w:hAnsi="宋体" w:eastAsia="宋体" w:cs="宋体"/>
                <w:b w:val="0"/>
                <w:bCs w:val="0"/>
                <w:color w:val="000000"/>
                <w:kern w:val="2"/>
                <w:sz w:val="21"/>
                <w:szCs w:val="21"/>
                <w:lang w:val="en-US" w:eastAsia="zh-CN" w:bidi="ar-SA"/>
              </w:rPr>
            </w:pPr>
            <w:r>
              <w:rPr>
                <w:rFonts w:hint="eastAsia" w:ascii="宋体" w:hAnsi="宋体" w:cs="宋体"/>
                <w:color w:val="000000"/>
                <w:kern w:val="0"/>
                <w:sz w:val="21"/>
                <w:szCs w:val="21"/>
                <w:lang w:val="en-US" w:eastAsia="zh-CN" w:bidi="ar"/>
              </w:rPr>
              <w:t>数量：50</w:t>
            </w:r>
          </w:p>
          <w:p w14:paraId="4D12F078">
            <w:pPr>
              <w:keepNext w:val="0"/>
              <w:keepLines w:val="0"/>
              <w:pageBreakBefore w:val="0"/>
              <w:widowControl/>
              <w:numPr>
                <w:ilvl w:val="0"/>
                <w:numId w:val="3"/>
              </w:numPr>
              <w:kinsoku/>
              <w:wordWrap/>
              <w:overflowPunct/>
              <w:topLinePunct w:val="0"/>
              <w:autoSpaceDE/>
              <w:autoSpaceDN/>
              <w:bidi w:val="0"/>
              <w:adjustRightInd/>
              <w:snapToGrid/>
              <w:jc w:val="left"/>
              <w:textAlignment w:val="auto"/>
              <w:rPr>
                <w:rFonts w:hint="eastAsia" w:ascii="宋体" w:hAnsi="宋体" w:cs="宋体"/>
                <w:color w:val="000000"/>
                <w:sz w:val="21"/>
                <w:szCs w:val="21"/>
              </w:rPr>
            </w:pPr>
            <w:r>
              <w:rPr>
                <w:rFonts w:hint="eastAsia" w:ascii="宋体" w:hAnsi="宋体" w:cs="宋体"/>
                <w:color w:val="000000"/>
                <w:kern w:val="0"/>
                <w:sz w:val="21"/>
                <w:szCs w:val="21"/>
              </w:rPr>
              <w:t>电池容量：≥1200mha</w:t>
            </w:r>
          </w:p>
          <w:p w14:paraId="71C1B36B">
            <w:pPr>
              <w:keepNext w:val="0"/>
              <w:keepLines w:val="0"/>
              <w:pageBreakBefore w:val="0"/>
              <w:widowControl/>
              <w:numPr>
                <w:ilvl w:val="0"/>
                <w:numId w:val="3"/>
              </w:numPr>
              <w:kinsoku/>
              <w:wordWrap/>
              <w:overflowPunct/>
              <w:topLinePunct w:val="0"/>
              <w:autoSpaceDE/>
              <w:autoSpaceDN/>
              <w:bidi w:val="0"/>
              <w:adjustRightInd/>
              <w:snapToGrid/>
              <w:jc w:val="left"/>
              <w:textAlignment w:val="auto"/>
              <w:rPr>
                <w:rFonts w:hint="eastAsia" w:ascii="宋体" w:hAnsi="宋体" w:cs="宋体"/>
                <w:color w:val="000000"/>
                <w:sz w:val="21"/>
                <w:szCs w:val="21"/>
              </w:rPr>
            </w:pPr>
            <w:r>
              <w:rPr>
                <w:rFonts w:hint="eastAsia" w:ascii="宋体" w:hAnsi="宋体" w:cs="宋体"/>
                <w:color w:val="000000"/>
                <w:kern w:val="0"/>
                <w:sz w:val="21"/>
                <w:szCs w:val="21"/>
              </w:rPr>
              <w:t>充电方式：磁吸充电</w:t>
            </w:r>
          </w:p>
          <w:p w14:paraId="7F131E80">
            <w:pPr>
              <w:keepNext w:val="0"/>
              <w:keepLines w:val="0"/>
              <w:pageBreakBefore w:val="0"/>
              <w:widowControl/>
              <w:numPr>
                <w:ilvl w:val="0"/>
                <w:numId w:val="3"/>
              </w:numPr>
              <w:kinsoku/>
              <w:wordWrap/>
              <w:overflowPunct/>
              <w:topLinePunct w:val="0"/>
              <w:autoSpaceDE/>
              <w:autoSpaceDN/>
              <w:bidi w:val="0"/>
              <w:adjustRightInd/>
              <w:snapToGrid/>
              <w:jc w:val="left"/>
              <w:textAlignment w:val="auto"/>
              <w:rPr>
                <w:rFonts w:hint="eastAsia" w:ascii="宋体" w:hAnsi="宋体" w:cs="宋体"/>
                <w:color w:val="000000"/>
                <w:sz w:val="21"/>
                <w:szCs w:val="21"/>
              </w:rPr>
            </w:pPr>
            <w:r>
              <w:rPr>
                <w:rFonts w:hint="eastAsia" w:ascii="宋体" w:hAnsi="宋体" w:cs="宋体"/>
                <w:color w:val="000000"/>
                <w:kern w:val="0"/>
                <w:sz w:val="21"/>
                <w:szCs w:val="21"/>
              </w:rPr>
              <w:t>工作频段：2.4GHz、6GHz--8GHz   1.5611GHz</w:t>
            </w:r>
          </w:p>
          <w:p w14:paraId="657D5A78">
            <w:pPr>
              <w:keepNext w:val="0"/>
              <w:keepLines w:val="0"/>
              <w:pageBreakBefore w:val="0"/>
              <w:widowControl/>
              <w:numPr>
                <w:numId w:val="0"/>
              </w:numPr>
              <w:kinsoku/>
              <w:wordWrap/>
              <w:overflowPunct/>
              <w:topLinePunct w:val="0"/>
              <w:autoSpaceDE/>
              <w:autoSpaceDN/>
              <w:bidi w:val="0"/>
              <w:adjustRightInd/>
              <w:snapToGrid/>
              <w:ind w:leftChars="0"/>
              <w:jc w:val="left"/>
              <w:textAlignment w:val="auto"/>
            </w:pPr>
            <w:r>
              <w:rPr>
                <w:rFonts w:hint="eastAsia"/>
              </w:rPr>
              <w:t>具体技术参数详见招标文件</w:t>
            </w:r>
          </w:p>
        </w:tc>
      </w:tr>
      <w:tr w14:paraId="79A336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dxa"/>
          </w:tcPr>
          <w:p w14:paraId="3BAAD90E"/>
        </w:tc>
        <w:tc>
          <w:tcPr>
            <w:tcW w:w="750" w:type="dxa"/>
          </w:tcPr>
          <w:p w14:paraId="6BFA69E4">
            <w:pPr>
              <w:pStyle w:val="5"/>
              <w:rPr>
                <w:rFonts w:hint="eastAsia" w:eastAsiaTheme="minorEastAsia"/>
                <w:lang w:val="en-US" w:eastAsia="zh-CN"/>
              </w:rPr>
            </w:pPr>
            <w:r>
              <w:rPr>
                <w:rFonts w:hint="eastAsia"/>
                <w:lang w:val="en-US" w:eastAsia="zh-CN"/>
              </w:rPr>
              <w:t>4</w:t>
            </w:r>
          </w:p>
        </w:tc>
        <w:tc>
          <w:tcPr>
            <w:tcW w:w="6645" w:type="dxa"/>
            <w:vAlign w:val="center"/>
          </w:tcPr>
          <w:p w14:paraId="1F10F64F">
            <w:pPr>
              <w:widowControl/>
              <w:jc w:val="left"/>
              <w:textAlignment w:val="center"/>
              <w:rPr>
                <w:rFonts w:hint="eastAsia" w:ascii="宋体" w:hAnsi="宋体" w:cs="宋体"/>
                <w:color w:val="000000"/>
                <w:kern w:val="0"/>
                <w:sz w:val="21"/>
                <w:szCs w:val="21"/>
                <w:lang w:val="en-US" w:eastAsia="zh-CN" w:bidi="ar"/>
              </w:rPr>
            </w:pPr>
            <w:r>
              <w:rPr>
                <w:rFonts w:hint="eastAsia" w:ascii="宋体" w:hAnsi="宋体"/>
                <w:color w:val="000000"/>
                <w:sz w:val="21"/>
                <w:szCs w:val="21"/>
              </w:rPr>
              <w:t>蓝牙LORA网关</w:t>
            </w:r>
          </w:p>
          <w:p w14:paraId="555185D3">
            <w:pPr>
              <w:widowControl/>
              <w:jc w:val="left"/>
              <w:textAlignment w:val="center"/>
              <w:rPr>
                <w:rFonts w:hint="eastAsia" w:ascii="宋体" w:hAnsi="宋体" w:eastAsia="宋体" w:cs="宋体"/>
                <w:color w:val="000000"/>
                <w:kern w:val="0"/>
                <w:sz w:val="21"/>
                <w:szCs w:val="21"/>
                <w:lang w:bidi="ar"/>
              </w:rPr>
            </w:pPr>
            <w:r>
              <w:rPr>
                <w:rFonts w:hint="eastAsia" w:ascii="宋体" w:hAnsi="宋体" w:cs="宋体"/>
                <w:color w:val="000000"/>
                <w:kern w:val="0"/>
                <w:sz w:val="21"/>
                <w:szCs w:val="21"/>
                <w:lang w:val="en-US" w:eastAsia="zh-CN" w:bidi="ar"/>
              </w:rPr>
              <w:t>数量：1</w:t>
            </w:r>
          </w:p>
          <w:p w14:paraId="5183533E">
            <w:pPr>
              <w:keepNext w:val="0"/>
              <w:keepLines w:val="0"/>
              <w:pageBreakBefore w:val="0"/>
              <w:numPr>
                <w:ilvl w:val="0"/>
                <w:numId w:val="4"/>
              </w:numPr>
              <w:kinsoku/>
              <w:wordWrap/>
              <w:overflowPunct/>
              <w:topLinePunct w:val="0"/>
              <w:autoSpaceDE/>
              <w:autoSpaceDN/>
              <w:bidi w:val="0"/>
              <w:adjustRightInd/>
              <w:snapToGrid/>
              <w:textAlignment w:val="auto"/>
              <w:rPr>
                <w:rFonts w:hint="eastAsia" w:ascii="宋体" w:hAnsi="宋体" w:cs="宋体"/>
                <w:color w:val="000000"/>
                <w:sz w:val="21"/>
                <w:szCs w:val="21"/>
              </w:rPr>
            </w:pPr>
            <w:r>
              <w:rPr>
                <w:rFonts w:hint="eastAsia" w:ascii="宋体" w:hAnsi="宋体"/>
                <w:color w:val="000000"/>
                <w:sz w:val="21"/>
                <w:szCs w:val="21"/>
              </w:rPr>
              <w:t>供电方式：POE48V供电</w:t>
            </w:r>
          </w:p>
          <w:p w14:paraId="77F2CF38">
            <w:pPr>
              <w:keepNext w:val="0"/>
              <w:keepLines w:val="0"/>
              <w:pageBreakBefore w:val="0"/>
              <w:numPr>
                <w:ilvl w:val="0"/>
                <w:numId w:val="4"/>
              </w:numPr>
              <w:kinsoku/>
              <w:wordWrap/>
              <w:overflowPunct/>
              <w:topLinePunct w:val="0"/>
              <w:autoSpaceDE/>
              <w:autoSpaceDN/>
              <w:bidi w:val="0"/>
              <w:adjustRightInd/>
              <w:snapToGrid/>
              <w:textAlignment w:val="auto"/>
              <w:rPr>
                <w:rFonts w:hint="eastAsia" w:ascii="宋体" w:hAnsi="宋体" w:cs="宋体"/>
                <w:color w:val="000000"/>
                <w:sz w:val="21"/>
                <w:szCs w:val="21"/>
              </w:rPr>
            </w:pPr>
            <w:r>
              <w:rPr>
                <w:rFonts w:hint="eastAsia" w:ascii="宋体" w:hAnsi="宋体"/>
                <w:color w:val="000000"/>
                <w:sz w:val="21"/>
                <w:szCs w:val="21"/>
              </w:rPr>
              <w:t>有线接口：POE电源接口</w:t>
            </w:r>
          </w:p>
          <w:p w14:paraId="3BE1F5BA">
            <w:pPr>
              <w:keepNext w:val="0"/>
              <w:keepLines w:val="0"/>
              <w:pageBreakBefore w:val="0"/>
              <w:numPr>
                <w:ilvl w:val="0"/>
                <w:numId w:val="4"/>
              </w:numPr>
              <w:kinsoku/>
              <w:wordWrap/>
              <w:overflowPunct/>
              <w:topLinePunct w:val="0"/>
              <w:autoSpaceDE/>
              <w:autoSpaceDN/>
              <w:bidi w:val="0"/>
              <w:adjustRightInd/>
              <w:snapToGrid/>
              <w:textAlignment w:val="auto"/>
              <w:rPr>
                <w:rFonts w:hint="eastAsia" w:ascii="宋体" w:hAnsi="宋体" w:cs="宋体"/>
                <w:color w:val="000000"/>
                <w:sz w:val="21"/>
                <w:szCs w:val="21"/>
              </w:rPr>
            </w:pPr>
            <w:r>
              <w:rPr>
                <w:rFonts w:hint="eastAsia" w:ascii="宋体" w:hAnsi="宋体"/>
                <w:color w:val="000000"/>
                <w:sz w:val="21"/>
                <w:szCs w:val="21"/>
              </w:rPr>
              <w:t>无线标准：蓝牙5.0，LoRalan协议</w:t>
            </w:r>
          </w:p>
          <w:p w14:paraId="53E272E2">
            <w:pPr>
              <w:keepNext w:val="0"/>
              <w:keepLines w:val="0"/>
              <w:pageBreakBefore w:val="0"/>
              <w:numPr>
                <w:ilvl w:val="0"/>
                <w:numId w:val="4"/>
              </w:numPr>
              <w:kinsoku/>
              <w:wordWrap/>
              <w:overflowPunct/>
              <w:topLinePunct w:val="0"/>
              <w:autoSpaceDE/>
              <w:autoSpaceDN/>
              <w:bidi w:val="0"/>
              <w:adjustRightInd/>
              <w:snapToGrid/>
              <w:textAlignment w:val="auto"/>
              <w:rPr>
                <w:rFonts w:hint="eastAsia" w:ascii="宋体" w:hAnsi="宋体" w:cs="宋体"/>
                <w:color w:val="000000"/>
                <w:sz w:val="21"/>
                <w:szCs w:val="21"/>
              </w:rPr>
            </w:pPr>
            <w:r>
              <w:rPr>
                <w:rFonts w:hint="eastAsia" w:ascii="宋体" w:hAnsi="宋体"/>
                <w:color w:val="000000"/>
                <w:sz w:val="21"/>
                <w:szCs w:val="21"/>
              </w:rPr>
              <w:t>工作频段：2.4GHz和470-510MHz</w:t>
            </w:r>
          </w:p>
          <w:p w14:paraId="0819DB25">
            <w:pPr>
              <w:keepNext w:val="0"/>
              <w:keepLines w:val="0"/>
              <w:pageBreakBefore w:val="0"/>
              <w:numPr>
                <w:ilvl w:val="0"/>
                <w:numId w:val="4"/>
              </w:numPr>
              <w:kinsoku/>
              <w:wordWrap/>
              <w:overflowPunct/>
              <w:topLinePunct w:val="0"/>
              <w:autoSpaceDE/>
              <w:autoSpaceDN/>
              <w:bidi w:val="0"/>
              <w:adjustRightInd/>
              <w:snapToGrid/>
              <w:textAlignment w:val="auto"/>
              <w:rPr>
                <w:rFonts w:hint="eastAsia" w:ascii="宋体" w:hAnsi="宋体" w:cs="宋体"/>
                <w:color w:val="000000"/>
                <w:sz w:val="21"/>
                <w:szCs w:val="21"/>
              </w:rPr>
            </w:pPr>
            <w:r>
              <w:rPr>
                <w:rFonts w:hint="eastAsia" w:ascii="宋体" w:hAnsi="宋体"/>
                <w:color w:val="000000"/>
                <w:sz w:val="21"/>
                <w:szCs w:val="21"/>
              </w:rPr>
              <w:t>传输速率：250Kbps、1Mbps、2Mbps</w:t>
            </w:r>
          </w:p>
          <w:p w14:paraId="03938C6E">
            <w:pPr>
              <w:keepNext w:val="0"/>
              <w:keepLines w:val="0"/>
              <w:pageBreakBefore w:val="0"/>
              <w:numPr>
                <w:ilvl w:val="0"/>
                <w:numId w:val="4"/>
              </w:numPr>
              <w:kinsoku/>
              <w:wordWrap/>
              <w:overflowPunct/>
              <w:topLinePunct w:val="0"/>
              <w:autoSpaceDE/>
              <w:autoSpaceDN/>
              <w:bidi w:val="0"/>
              <w:adjustRightInd/>
              <w:snapToGrid/>
              <w:textAlignment w:val="auto"/>
              <w:rPr>
                <w:rFonts w:hint="eastAsia" w:ascii="宋体" w:hAnsi="宋体" w:cs="宋体"/>
                <w:color w:val="000000"/>
                <w:sz w:val="21"/>
                <w:szCs w:val="21"/>
              </w:rPr>
            </w:pPr>
            <w:r>
              <w:rPr>
                <w:rFonts w:hint="eastAsia" w:ascii="宋体" w:hAnsi="宋体"/>
                <w:color w:val="000000"/>
                <w:sz w:val="21"/>
                <w:szCs w:val="21"/>
              </w:rPr>
              <w:t>发射功率：蓝牙：8dBm，LoRa：27dBm</w:t>
            </w:r>
          </w:p>
          <w:p w14:paraId="152B0062">
            <w:pPr>
              <w:keepNext w:val="0"/>
              <w:keepLines w:val="0"/>
              <w:pageBreakBefore w:val="0"/>
              <w:numPr>
                <w:numId w:val="0"/>
              </w:numPr>
              <w:kinsoku/>
              <w:wordWrap/>
              <w:overflowPunct/>
              <w:topLinePunct w:val="0"/>
              <w:autoSpaceDE/>
              <w:autoSpaceDN/>
              <w:bidi w:val="0"/>
              <w:adjustRightInd/>
              <w:snapToGrid/>
              <w:ind w:leftChars="0"/>
              <w:textAlignment w:val="auto"/>
            </w:pPr>
            <w:r>
              <w:rPr>
                <w:rFonts w:hint="eastAsia"/>
              </w:rPr>
              <w:t>具体技术参数详见招标文件</w:t>
            </w:r>
          </w:p>
        </w:tc>
      </w:tr>
      <w:tr w14:paraId="23E620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dxa"/>
          </w:tcPr>
          <w:p w14:paraId="4F76CB23"/>
        </w:tc>
        <w:tc>
          <w:tcPr>
            <w:tcW w:w="750" w:type="dxa"/>
          </w:tcPr>
          <w:p w14:paraId="3950A610">
            <w:pPr>
              <w:pStyle w:val="5"/>
              <w:rPr>
                <w:rFonts w:hint="eastAsia" w:eastAsiaTheme="minorEastAsia"/>
                <w:lang w:val="en-US" w:eastAsia="zh-CN"/>
              </w:rPr>
            </w:pPr>
            <w:r>
              <w:rPr>
                <w:rFonts w:hint="eastAsia"/>
                <w:lang w:val="en-US" w:eastAsia="zh-CN"/>
              </w:rPr>
              <w:t>5</w:t>
            </w:r>
          </w:p>
        </w:tc>
        <w:tc>
          <w:tcPr>
            <w:tcW w:w="6645" w:type="dxa"/>
            <w:vAlign w:val="center"/>
          </w:tcPr>
          <w:p w14:paraId="35BF58F7">
            <w:pPr>
              <w:jc w:val="both"/>
              <w:rPr>
                <w:rFonts w:hint="eastAsia" w:ascii="宋体" w:hAnsi="宋体" w:cs="宋体"/>
                <w:color w:val="000000"/>
                <w:kern w:val="0"/>
                <w:sz w:val="21"/>
                <w:szCs w:val="21"/>
              </w:rPr>
            </w:pPr>
            <w:r>
              <w:rPr>
                <w:rFonts w:hint="eastAsia" w:ascii="宋体" w:hAnsi="宋体" w:cs="宋体"/>
                <w:color w:val="000000"/>
                <w:kern w:val="0"/>
                <w:sz w:val="21"/>
                <w:szCs w:val="21"/>
              </w:rPr>
              <w:t>室外双频AP</w:t>
            </w:r>
          </w:p>
          <w:p w14:paraId="0CAD6AF2">
            <w:pPr>
              <w:widowControl/>
              <w:jc w:val="left"/>
              <w:textAlignment w:val="center"/>
              <w:rPr>
                <w:rFonts w:hint="default" w:ascii="宋体" w:hAnsi="宋体" w:eastAsia="宋体" w:cs="宋体"/>
                <w:color w:val="000000"/>
                <w:kern w:val="0"/>
                <w:sz w:val="21"/>
                <w:szCs w:val="21"/>
                <w:lang w:val="en-US" w:bidi="ar"/>
              </w:rPr>
            </w:pPr>
            <w:r>
              <w:rPr>
                <w:rFonts w:hint="eastAsia" w:ascii="宋体" w:hAnsi="宋体" w:cs="宋体"/>
                <w:color w:val="000000"/>
                <w:kern w:val="0"/>
                <w:sz w:val="21"/>
                <w:szCs w:val="21"/>
                <w:lang w:val="en-US" w:eastAsia="zh-CN" w:bidi="ar"/>
              </w:rPr>
              <w:t>数量：30</w:t>
            </w:r>
          </w:p>
          <w:p w14:paraId="509425AF">
            <w:pPr>
              <w:keepNext w:val="0"/>
              <w:keepLines w:val="0"/>
              <w:pageBreakBefore w:val="0"/>
              <w:widowControl/>
              <w:numPr>
                <w:ilvl w:val="0"/>
                <w:numId w:val="5"/>
              </w:numPr>
              <w:kinsoku/>
              <w:wordWrap/>
              <w:overflowPunct/>
              <w:topLinePunct w:val="0"/>
              <w:autoSpaceDE/>
              <w:autoSpaceDN/>
              <w:bidi w:val="0"/>
              <w:adjustRightInd/>
              <w:snapToGrid/>
              <w:jc w:val="left"/>
              <w:textAlignment w:val="auto"/>
              <w:rPr>
                <w:rFonts w:hint="eastAsia" w:ascii="宋体" w:hAnsi="宋体" w:cs="宋体"/>
                <w:color w:val="000000"/>
                <w:kern w:val="0"/>
                <w:sz w:val="21"/>
                <w:szCs w:val="21"/>
              </w:rPr>
            </w:pPr>
            <w:r>
              <w:rPr>
                <w:rFonts w:hint="eastAsia" w:ascii="宋体" w:hAnsi="宋体" w:cs="宋体"/>
                <w:color w:val="000000"/>
                <w:kern w:val="0"/>
                <w:sz w:val="21"/>
                <w:szCs w:val="21"/>
              </w:rPr>
              <w:t>支持双频合路设计</w:t>
            </w:r>
          </w:p>
          <w:p w14:paraId="6AEAE69B">
            <w:pPr>
              <w:keepNext w:val="0"/>
              <w:keepLines w:val="0"/>
              <w:pageBreakBefore w:val="0"/>
              <w:widowControl/>
              <w:numPr>
                <w:ilvl w:val="0"/>
                <w:numId w:val="5"/>
              </w:numPr>
              <w:kinsoku/>
              <w:wordWrap/>
              <w:overflowPunct/>
              <w:topLinePunct w:val="0"/>
              <w:autoSpaceDE/>
              <w:autoSpaceDN/>
              <w:bidi w:val="0"/>
              <w:adjustRightInd/>
              <w:snapToGrid/>
              <w:jc w:val="left"/>
              <w:textAlignment w:val="auto"/>
              <w:rPr>
                <w:rFonts w:hint="eastAsia" w:ascii="宋体" w:hAnsi="宋体" w:cs="宋体"/>
                <w:color w:val="000000"/>
                <w:kern w:val="0"/>
                <w:sz w:val="21"/>
                <w:szCs w:val="21"/>
              </w:rPr>
            </w:pPr>
            <w:r>
              <w:rPr>
                <w:rFonts w:hint="eastAsia" w:ascii="宋体" w:hAnsi="宋体" w:cs="宋体"/>
                <w:color w:val="000000"/>
                <w:kern w:val="0"/>
                <w:sz w:val="21"/>
                <w:szCs w:val="21"/>
              </w:rPr>
              <w:t>支持2.4G和5.8G双频</w:t>
            </w:r>
          </w:p>
          <w:p w14:paraId="01851B41">
            <w:pPr>
              <w:keepNext w:val="0"/>
              <w:keepLines w:val="0"/>
              <w:pageBreakBefore w:val="0"/>
              <w:widowControl/>
              <w:numPr>
                <w:ilvl w:val="0"/>
                <w:numId w:val="5"/>
              </w:numPr>
              <w:kinsoku/>
              <w:wordWrap/>
              <w:overflowPunct/>
              <w:topLinePunct w:val="0"/>
              <w:autoSpaceDE/>
              <w:autoSpaceDN/>
              <w:bidi w:val="0"/>
              <w:adjustRightInd/>
              <w:snapToGrid/>
              <w:jc w:val="left"/>
              <w:textAlignment w:val="auto"/>
              <w:rPr>
                <w:rFonts w:hint="eastAsia" w:ascii="宋体" w:hAnsi="宋体" w:cs="宋体"/>
                <w:color w:val="000000"/>
                <w:kern w:val="0"/>
                <w:sz w:val="21"/>
                <w:szCs w:val="21"/>
              </w:rPr>
            </w:pPr>
            <w:r>
              <w:rPr>
                <w:rFonts w:hint="eastAsia" w:ascii="宋体" w:hAnsi="宋体" w:cs="宋体"/>
                <w:color w:val="000000"/>
                <w:kern w:val="0"/>
                <w:sz w:val="21"/>
                <w:szCs w:val="21"/>
              </w:rPr>
              <w:t>支持智能温控</w:t>
            </w:r>
          </w:p>
          <w:p w14:paraId="426D4A88">
            <w:pPr>
              <w:keepNext w:val="0"/>
              <w:keepLines w:val="0"/>
              <w:pageBreakBefore w:val="0"/>
              <w:widowControl/>
              <w:numPr>
                <w:ilvl w:val="0"/>
                <w:numId w:val="5"/>
              </w:numPr>
              <w:kinsoku/>
              <w:wordWrap/>
              <w:overflowPunct/>
              <w:topLinePunct w:val="0"/>
              <w:autoSpaceDE/>
              <w:autoSpaceDN/>
              <w:bidi w:val="0"/>
              <w:adjustRightInd/>
              <w:snapToGrid/>
              <w:jc w:val="left"/>
              <w:textAlignment w:val="auto"/>
              <w:rPr>
                <w:rFonts w:hint="eastAsia" w:ascii="宋体" w:hAnsi="宋体" w:cs="宋体"/>
                <w:color w:val="000000"/>
                <w:kern w:val="0"/>
                <w:sz w:val="21"/>
                <w:szCs w:val="21"/>
              </w:rPr>
            </w:pPr>
            <w:r>
              <w:rPr>
                <w:rFonts w:hint="eastAsia" w:ascii="宋体" w:hAnsi="宋体" w:cs="宋体"/>
                <w:color w:val="000000"/>
                <w:kern w:val="0"/>
                <w:sz w:val="21"/>
                <w:szCs w:val="21"/>
              </w:rPr>
              <w:t>支持2.4G管理wifi</w:t>
            </w:r>
          </w:p>
          <w:p w14:paraId="6034E862">
            <w:pPr>
              <w:keepNext w:val="0"/>
              <w:keepLines w:val="0"/>
              <w:pageBreakBefore w:val="0"/>
              <w:widowControl/>
              <w:numPr>
                <w:ilvl w:val="0"/>
                <w:numId w:val="0"/>
              </w:numPr>
              <w:kinsoku/>
              <w:wordWrap/>
              <w:overflowPunct/>
              <w:topLinePunct w:val="0"/>
              <w:autoSpaceDE/>
              <w:autoSpaceDN/>
              <w:bidi w:val="0"/>
              <w:adjustRightInd/>
              <w:snapToGrid/>
              <w:ind w:leftChars="0"/>
              <w:jc w:val="left"/>
              <w:textAlignment w:val="auto"/>
              <w:rPr>
                <w:rFonts w:hint="eastAsia" w:ascii="宋体" w:hAnsi="宋体" w:eastAsia="宋体" w:cs="宋体"/>
                <w:color w:val="000000"/>
                <w:kern w:val="0"/>
                <w:sz w:val="21"/>
                <w:szCs w:val="21"/>
                <w:lang w:eastAsia="zh-CN"/>
              </w:rPr>
            </w:pPr>
            <w:r>
              <w:rPr>
                <w:rFonts w:hint="eastAsia"/>
              </w:rPr>
              <w:t>具体技术参数详见招标文件</w:t>
            </w:r>
          </w:p>
        </w:tc>
      </w:tr>
      <w:tr w14:paraId="4F9DDE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dxa"/>
          </w:tcPr>
          <w:p w14:paraId="24404368"/>
        </w:tc>
        <w:tc>
          <w:tcPr>
            <w:tcW w:w="750" w:type="dxa"/>
          </w:tcPr>
          <w:p w14:paraId="16BAB637">
            <w:pPr>
              <w:pStyle w:val="5"/>
              <w:rPr>
                <w:rFonts w:hint="eastAsia" w:eastAsiaTheme="minorEastAsia"/>
                <w:lang w:val="en-US" w:eastAsia="zh-CN"/>
              </w:rPr>
            </w:pPr>
            <w:r>
              <w:rPr>
                <w:rFonts w:hint="eastAsia"/>
                <w:lang w:val="en-US" w:eastAsia="zh-CN"/>
              </w:rPr>
              <w:t>6</w:t>
            </w:r>
          </w:p>
        </w:tc>
        <w:tc>
          <w:tcPr>
            <w:tcW w:w="6645" w:type="dxa"/>
            <w:vAlign w:val="center"/>
          </w:tcPr>
          <w:p w14:paraId="00B82BF2">
            <w:pPr>
              <w:widowControl/>
              <w:jc w:val="left"/>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定位服务器</w:t>
            </w:r>
          </w:p>
          <w:p w14:paraId="382ED644">
            <w:pPr>
              <w:widowControl/>
              <w:jc w:val="left"/>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数量：1</w:t>
            </w:r>
          </w:p>
          <w:p w14:paraId="7ADE1E79">
            <w:pPr>
              <w:keepNext w:val="0"/>
              <w:keepLines w:val="0"/>
              <w:pageBreakBefore w:val="0"/>
              <w:kinsoku/>
              <w:wordWrap/>
              <w:overflowPunct/>
              <w:topLinePunct w:val="0"/>
              <w:autoSpaceDE/>
              <w:autoSpaceDN/>
              <w:bidi w:val="0"/>
              <w:adjustRightInd/>
              <w:snapToGrid/>
              <w:textAlignment w:val="auto"/>
              <w:rPr>
                <w:rFonts w:ascii="宋体" w:hAnsi="宋体"/>
                <w:color w:val="000000"/>
                <w:sz w:val="21"/>
                <w:szCs w:val="21"/>
              </w:rPr>
            </w:pPr>
            <w:r>
              <w:rPr>
                <w:rFonts w:hint="eastAsia" w:ascii="宋体" w:hAnsi="宋体"/>
                <w:color w:val="000000"/>
                <w:sz w:val="21"/>
                <w:szCs w:val="21"/>
                <w:lang w:val="en-US" w:eastAsia="zh-CN"/>
              </w:rPr>
              <w:t>1.</w:t>
            </w:r>
            <w:r>
              <w:rPr>
                <w:rFonts w:hint="eastAsia" w:ascii="宋体" w:hAnsi="宋体"/>
                <w:color w:val="000000"/>
                <w:sz w:val="21"/>
                <w:szCs w:val="21"/>
              </w:rPr>
              <w:t>CPU：8核及以上</w:t>
            </w:r>
          </w:p>
          <w:p w14:paraId="36D81D12">
            <w:pPr>
              <w:keepNext w:val="0"/>
              <w:keepLines w:val="0"/>
              <w:pageBreakBefore w:val="0"/>
              <w:kinsoku/>
              <w:wordWrap/>
              <w:overflowPunct/>
              <w:topLinePunct w:val="0"/>
              <w:autoSpaceDE/>
              <w:autoSpaceDN/>
              <w:bidi w:val="0"/>
              <w:adjustRightInd/>
              <w:snapToGrid/>
              <w:textAlignment w:val="auto"/>
              <w:rPr>
                <w:rFonts w:ascii="宋体" w:hAnsi="宋体"/>
                <w:color w:val="000000"/>
                <w:sz w:val="21"/>
                <w:szCs w:val="21"/>
              </w:rPr>
            </w:pPr>
            <w:r>
              <w:rPr>
                <w:rFonts w:hint="eastAsia" w:ascii="宋体" w:hAnsi="宋体"/>
                <w:color w:val="000000"/>
                <w:sz w:val="21"/>
                <w:szCs w:val="21"/>
                <w:lang w:val="en-US" w:eastAsia="zh-CN"/>
              </w:rPr>
              <w:t>2.</w:t>
            </w:r>
            <w:r>
              <w:rPr>
                <w:rFonts w:hint="eastAsia" w:ascii="宋体" w:hAnsi="宋体"/>
                <w:color w:val="000000"/>
                <w:sz w:val="21"/>
                <w:szCs w:val="21"/>
              </w:rPr>
              <w:t>内存：16G以上</w:t>
            </w:r>
          </w:p>
          <w:p w14:paraId="14F22283">
            <w:pPr>
              <w:widowControl/>
              <w:jc w:val="left"/>
              <w:textAlignment w:val="center"/>
              <w:rPr>
                <w:rFonts w:hint="eastAsia" w:ascii="宋体" w:hAnsi="宋体" w:cs="宋体"/>
                <w:color w:val="000000"/>
                <w:kern w:val="0"/>
                <w:sz w:val="21"/>
                <w:szCs w:val="21"/>
                <w:lang w:val="en-US" w:eastAsia="zh-CN" w:bidi="ar"/>
              </w:rPr>
            </w:pPr>
            <w:r>
              <w:rPr>
                <w:rFonts w:hint="eastAsia"/>
              </w:rPr>
              <w:t>具体技术参数详见招标文件</w:t>
            </w:r>
          </w:p>
        </w:tc>
      </w:tr>
      <w:tr w14:paraId="5AB316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dxa"/>
          </w:tcPr>
          <w:p w14:paraId="154234DD"/>
        </w:tc>
        <w:tc>
          <w:tcPr>
            <w:tcW w:w="750" w:type="dxa"/>
          </w:tcPr>
          <w:p w14:paraId="33CEACA4">
            <w:pPr>
              <w:pStyle w:val="5"/>
              <w:rPr>
                <w:rFonts w:hint="eastAsia" w:eastAsiaTheme="minorEastAsia"/>
                <w:lang w:val="en-US" w:eastAsia="zh-CN"/>
              </w:rPr>
            </w:pPr>
            <w:r>
              <w:rPr>
                <w:rFonts w:hint="eastAsia"/>
                <w:lang w:val="en-US" w:eastAsia="zh-CN"/>
              </w:rPr>
              <w:t>7</w:t>
            </w:r>
          </w:p>
        </w:tc>
        <w:tc>
          <w:tcPr>
            <w:tcW w:w="6645" w:type="dxa"/>
            <w:vAlign w:val="center"/>
          </w:tcPr>
          <w:p w14:paraId="30B9099A">
            <w:pPr>
              <w:jc w:val="both"/>
              <w:rPr>
                <w:rFonts w:hint="eastAsia" w:ascii="宋体" w:hAnsi="宋体" w:eastAsia="宋体"/>
                <w:color w:val="000000"/>
                <w:sz w:val="21"/>
                <w:szCs w:val="21"/>
                <w:lang w:eastAsia="zh-CN"/>
              </w:rPr>
            </w:pPr>
            <w:r>
              <w:rPr>
                <w:rFonts w:hint="eastAsia" w:ascii="宋体" w:hAnsi="宋体"/>
                <w:color w:val="000000"/>
                <w:sz w:val="21"/>
                <w:szCs w:val="21"/>
              </w:rPr>
              <w:t>定位引擎</w:t>
            </w:r>
            <w:r>
              <w:rPr>
                <w:rFonts w:hint="eastAsia" w:ascii="宋体" w:hAnsi="宋体"/>
                <w:color w:val="000000"/>
                <w:sz w:val="21"/>
                <w:szCs w:val="21"/>
                <w:lang w:eastAsia="zh-CN"/>
              </w:rPr>
              <w:t>（</w:t>
            </w:r>
            <w:r>
              <w:rPr>
                <w:rFonts w:hint="eastAsia" w:ascii="宋体" w:hAnsi="宋体"/>
                <w:color w:val="000000"/>
                <w:sz w:val="21"/>
                <w:szCs w:val="21"/>
                <w:lang w:val="en-US" w:eastAsia="zh-CN"/>
              </w:rPr>
              <w:t>核心产品</w:t>
            </w:r>
            <w:r>
              <w:rPr>
                <w:rFonts w:hint="eastAsia" w:ascii="宋体" w:hAnsi="宋体"/>
                <w:color w:val="000000"/>
                <w:sz w:val="21"/>
                <w:szCs w:val="21"/>
                <w:lang w:eastAsia="zh-CN"/>
              </w:rPr>
              <w:t>）</w:t>
            </w:r>
          </w:p>
          <w:p w14:paraId="5EFD2D5F">
            <w:pPr>
              <w:widowControl/>
              <w:jc w:val="left"/>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数量：1</w:t>
            </w:r>
          </w:p>
          <w:p w14:paraId="68CBDBF0">
            <w:pPr>
              <w:keepNext w:val="0"/>
              <w:keepLines w:val="0"/>
              <w:pageBreakBefore w:val="0"/>
              <w:kinsoku/>
              <w:wordWrap/>
              <w:overflowPunct/>
              <w:topLinePunct w:val="0"/>
              <w:autoSpaceDE/>
              <w:autoSpaceDN/>
              <w:bidi w:val="0"/>
              <w:adjustRightInd/>
              <w:snapToGrid/>
              <w:textAlignment w:val="auto"/>
              <w:rPr>
                <w:rFonts w:hint="eastAsia" w:ascii="宋体" w:hAnsi="宋体"/>
                <w:color w:val="000000"/>
                <w:sz w:val="21"/>
                <w:szCs w:val="21"/>
              </w:rPr>
            </w:pPr>
            <w:r>
              <w:rPr>
                <w:rFonts w:hint="eastAsia" w:ascii="宋体" w:hAnsi="宋体"/>
                <w:color w:val="000000"/>
                <w:sz w:val="21"/>
                <w:szCs w:val="21"/>
              </w:rPr>
              <w:t>1. 无线网络管理软件（用于对接各基站原始扫描报文，基站信息列表式管理，实时状态监控）</w:t>
            </w:r>
          </w:p>
          <w:p w14:paraId="1F0BAAB1">
            <w:pPr>
              <w:jc w:val="both"/>
              <w:rPr>
                <w:rFonts w:hint="eastAsia" w:ascii="宋体" w:hAnsi="宋体"/>
                <w:color w:val="000000"/>
                <w:sz w:val="21"/>
                <w:szCs w:val="21"/>
              </w:rPr>
            </w:pPr>
            <w:r>
              <w:rPr>
                <w:rFonts w:hint="eastAsia"/>
              </w:rPr>
              <w:t>具体技术参数详见招标文件</w:t>
            </w:r>
          </w:p>
        </w:tc>
      </w:tr>
      <w:tr w14:paraId="4C7A9C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dxa"/>
          </w:tcPr>
          <w:p w14:paraId="36A3AB82"/>
        </w:tc>
        <w:tc>
          <w:tcPr>
            <w:tcW w:w="750" w:type="dxa"/>
          </w:tcPr>
          <w:p w14:paraId="1467D747">
            <w:pPr>
              <w:pStyle w:val="5"/>
              <w:rPr>
                <w:rFonts w:hint="eastAsia" w:eastAsiaTheme="minorEastAsia"/>
                <w:lang w:val="en-US" w:eastAsia="zh-CN"/>
              </w:rPr>
            </w:pPr>
            <w:r>
              <w:rPr>
                <w:rFonts w:hint="eastAsia"/>
                <w:lang w:val="en-US" w:eastAsia="zh-CN"/>
              </w:rPr>
              <w:t>8</w:t>
            </w:r>
          </w:p>
        </w:tc>
        <w:tc>
          <w:tcPr>
            <w:tcW w:w="6645" w:type="dxa"/>
            <w:vAlign w:val="center"/>
          </w:tcPr>
          <w:p w14:paraId="1DCCF8B8">
            <w:pPr>
              <w:widowControl/>
              <w:jc w:val="left"/>
              <w:textAlignment w:val="center"/>
              <w:rPr>
                <w:rFonts w:hint="eastAsia" w:ascii="宋体" w:hAnsi="宋体" w:eastAsia="宋体" w:cs="宋体"/>
                <w:color w:val="000000"/>
                <w:kern w:val="0"/>
                <w:sz w:val="21"/>
                <w:szCs w:val="21"/>
                <w:lang w:bidi="ar"/>
              </w:rPr>
            </w:pPr>
            <w:r>
              <w:rPr>
                <w:rFonts w:hint="eastAsia" w:ascii="宋体" w:hAnsi="宋体"/>
                <w:color w:val="000000"/>
                <w:sz w:val="21"/>
                <w:szCs w:val="21"/>
              </w:rPr>
              <w:t>人员定位管理软件</w:t>
            </w:r>
            <w:r>
              <w:rPr>
                <w:rFonts w:hint="eastAsia" w:ascii="宋体" w:hAnsi="宋体"/>
                <w:color w:val="000000"/>
                <w:sz w:val="21"/>
                <w:szCs w:val="21"/>
                <w:lang w:eastAsia="zh-CN"/>
              </w:rPr>
              <w:t>（</w:t>
            </w:r>
            <w:r>
              <w:rPr>
                <w:rFonts w:hint="eastAsia" w:ascii="宋体" w:hAnsi="宋体"/>
                <w:color w:val="000000"/>
                <w:sz w:val="21"/>
                <w:szCs w:val="21"/>
                <w:lang w:val="en-US" w:eastAsia="zh-CN"/>
              </w:rPr>
              <w:t>核心产品</w:t>
            </w:r>
            <w:r>
              <w:rPr>
                <w:rFonts w:hint="eastAsia" w:ascii="宋体" w:hAnsi="宋体"/>
                <w:color w:val="000000"/>
                <w:sz w:val="21"/>
                <w:szCs w:val="21"/>
                <w:lang w:eastAsia="zh-CN"/>
              </w:rPr>
              <w:t>）</w:t>
            </w:r>
          </w:p>
          <w:p w14:paraId="2472EDF1">
            <w:pPr>
              <w:widowControl/>
              <w:jc w:val="left"/>
              <w:textAlignment w:val="center"/>
              <w:rPr>
                <w:rFonts w:hint="eastAsia"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数量：</w:t>
            </w:r>
            <w:r>
              <w:rPr>
                <w:rFonts w:hint="eastAsia" w:ascii="宋体" w:hAnsi="宋体" w:eastAsia="宋体" w:cs="宋体"/>
                <w:color w:val="000000"/>
                <w:kern w:val="0"/>
                <w:sz w:val="21"/>
                <w:szCs w:val="21"/>
                <w:lang w:bidi="ar"/>
              </w:rPr>
              <w:t>1套</w:t>
            </w:r>
          </w:p>
          <w:p w14:paraId="7FBB602E">
            <w:pPr>
              <w:keepNext w:val="0"/>
              <w:keepLines w:val="0"/>
              <w:pageBreakBefore w:val="0"/>
              <w:kinsoku/>
              <w:wordWrap/>
              <w:overflowPunct/>
              <w:topLinePunct w:val="0"/>
              <w:autoSpaceDE/>
              <w:autoSpaceDN/>
              <w:bidi w:val="0"/>
              <w:adjustRightInd/>
              <w:snapToGrid/>
              <w:textAlignment w:val="auto"/>
              <w:rPr>
                <w:rFonts w:hint="eastAsia" w:ascii="宋体" w:hAnsi="宋体"/>
                <w:color w:val="000000"/>
                <w:sz w:val="21"/>
                <w:szCs w:val="21"/>
              </w:rPr>
            </w:pPr>
            <w:r>
              <w:rPr>
                <w:rFonts w:hint="eastAsia" w:ascii="宋体" w:hAnsi="宋体"/>
                <w:color w:val="000000"/>
                <w:sz w:val="21"/>
                <w:szCs w:val="21"/>
              </w:rPr>
              <w:t>1.实时位置监控功能模块：</w:t>
            </w:r>
          </w:p>
          <w:p w14:paraId="705F2C0D">
            <w:pPr>
              <w:keepNext w:val="0"/>
              <w:keepLines w:val="0"/>
              <w:pageBreakBefore w:val="0"/>
              <w:kinsoku/>
              <w:wordWrap/>
              <w:overflowPunct/>
              <w:topLinePunct w:val="0"/>
              <w:autoSpaceDE/>
              <w:autoSpaceDN/>
              <w:bidi w:val="0"/>
              <w:adjustRightInd/>
              <w:snapToGrid/>
              <w:ind w:left="210" w:leftChars="100"/>
              <w:textAlignment w:val="auto"/>
              <w:rPr>
                <w:rFonts w:hint="eastAsia" w:ascii="宋体" w:hAnsi="宋体"/>
                <w:color w:val="000000"/>
                <w:sz w:val="21"/>
                <w:szCs w:val="21"/>
              </w:rPr>
            </w:pPr>
            <w:r>
              <w:rPr>
                <w:rFonts w:hint="eastAsia" w:ascii="宋体" w:hAnsi="宋体"/>
                <w:color w:val="000000"/>
                <w:sz w:val="21"/>
                <w:szCs w:val="21"/>
              </w:rPr>
              <w:t>1.1 支持≥5000个定位终端并发，支持windows和linux本地化服务器部署</w:t>
            </w:r>
          </w:p>
          <w:p w14:paraId="6C6FA9EE">
            <w:pPr>
              <w:widowControl/>
              <w:jc w:val="left"/>
              <w:textAlignment w:val="center"/>
            </w:pPr>
            <w:r>
              <w:rPr>
                <w:rFonts w:hint="eastAsia"/>
              </w:rPr>
              <w:t>具体技术参数详见招标文件</w:t>
            </w:r>
          </w:p>
        </w:tc>
      </w:tr>
      <w:tr w14:paraId="1107EB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dxa"/>
          </w:tcPr>
          <w:p w14:paraId="2388C140"/>
        </w:tc>
        <w:tc>
          <w:tcPr>
            <w:tcW w:w="750" w:type="dxa"/>
          </w:tcPr>
          <w:p w14:paraId="14E13B75">
            <w:pPr>
              <w:pStyle w:val="5"/>
              <w:rPr>
                <w:rFonts w:hint="default"/>
                <w:lang w:val="en-US" w:eastAsia="zh-CN"/>
              </w:rPr>
            </w:pPr>
            <w:r>
              <w:rPr>
                <w:rFonts w:hint="eastAsia"/>
                <w:lang w:val="en-US" w:eastAsia="zh-CN"/>
              </w:rPr>
              <w:t>9</w:t>
            </w:r>
          </w:p>
        </w:tc>
        <w:tc>
          <w:tcPr>
            <w:tcW w:w="6645" w:type="dxa"/>
            <w:vAlign w:val="center"/>
          </w:tcPr>
          <w:p w14:paraId="0B1BC4F2">
            <w:pPr>
              <w:widowControl/>
              <w:jc w:val="left"/>
              <w:textAlignment w:val="center"/>
              <w:rPr>
                <w:rFonts w:hint="eastAsia" w:ascii="宋体" w:hAnsi="宋体"/>
                <w:color w:val="000000"/>
                <w:sz w:val="21"/>
                <w:szCs w:val="21"/>
              </w:rPr>
            </w:pPr>
            <w:r>
              <w:rPr>
                <w:rFonts w:hint="eastAsia" w:ascii="宋体" w:hAnsi="宋体"/>
                <w:color w:val="000000"/>
                <w:sz w:val="21"/>
                <w:szCs w:val="21"/>
              </w:rPr>
              <w:t>电子地图</w:t>
            </w:r>
          </w:p>
          <w:p w14:paraId="2DCD9D84">
            <w:pPr>
              <w:widowControl/>
              <w:jc w:val="left"/>
              <w:textAlignment w:val="center"/>
              <w:rPr>
                <w:rFonts w:hint="eastAsia" w:ascii="宋体" w:hAnsi="宋体"/>
                <w:color w:val="000000"/>
                <w:sz w:val="21"/>
                <w:szCs w:val="21"/>
                <w:lang w:val="en-US" w:eastAsia="zh-CN"/>
              </w:rPr>
            </w:pPr>
            <w:r>
              <w:rPr>
                <w:rFonts w:hint="eastAsia" w:ascii="宋体" w:hAnsi="宋体"/>
                <w:color w:val="000000"/>
                <w:sz w:val="21"/>
                <w:szCs w:val="21"/>
                <w:lang w:val="en-US" w:eastAsia="zh-CN"/>
              </w:rPr>
              <w:t>数量：1</w:t>
            </w:r>
          </w:p>
          <w:p w14:paraId="7152748C">
            <w:pPr>
              <w:keepNext w:val="0"/>
              <w:keepLines w:val="0"/>
              <w:pageBreakBefore w:val="0"/>
              <w:numPr>
                <w:ilvl w:val="0"/>
                <w:numId w:val="6"/>
              </w:numPr>
              <w:kinsoku/>
              <w:wordWrap/>
              <w:overflowPunct/>
              <w:topLinePunct w:val="0"/>
              <w:autoSpaceDE/>
              <w:autoSpaceDN/>
              <w:bidi w:val="0"/>
              <w:adjustRightInd/>
              <w:snapToGrid/>
              <w:textAlignment w:val="auto"/>
              <w:rPr>
                <w:rFonts w:hint="default" w:ascii="宋体" w:hAnsi="宋体"/>
                <w:color w:val="000000"/>
                <w:sz w:val="21"/>
                <w:szCs w:val="21"/>
                <w:lang w:val="en-US" w:eastAsia="zh-CN"/>
              </w:rPr>
            </w:pPr>
            <w:r>
              <w:rPr>
                <w:rFonts w:hint="eastAsia" w:ascii="宋体" w:hAnsi="宋体"/>
                <w:color w:val="000000"/>
                <w:sz w:val="21"/>
                <w:szCs w:val="21"/>
              </w:rPr>
              <w:t>支持地图旋转、支持地图放大缩小支持无损放大缩小地图</w:t>
            </w:r>
          </w:p>
          <w:p w14:paraId="01AE90CE">
            <w:pPr>
              <w:keepNext w:val="0"/>
              <w:keepLines w:val="0"/>
              <w:pageBreakBefore w:val="0"/>
              <w:numPr>
                <w:numId w:val="0"/>
              </w:numPr>
              <w:kinsoku/>
              <w:wordWrap/>
              <w:overflowPunct/>
              <w:topLinePunct w:val="0"/>
              <w:autoSpaceDE/>
              <w:autoSpaceDN/>
              <w:bidi w:val="0"/>
              <w:adjustRightInd/>
              <w:snapToGrid/>
              <w:ind w:leftChars="0"/>
              <w:textAlignment w:val="auto"/>
              <w:rPr>
                <w:rFonts w:hint="default" w:ascii="宋体" w:hAnsi="宋体"/>
                <w:color w:val="000000"/>
                <w:sz w:val="21"/>
                <w:szCs w:val="21"/>
                <w:lang w:val="en-US" w:eastAsia="zh-CN"/>
              </w:rPr>
            </w:pPr>
            <w:r>
              <w:rPr>
                <w:rFonts w:hint="eastAsia"/>
              </w:rPr>
              <w:t>具体技术参数详见招标文件</w:t>
            </w:r>
          </w:p>
        </w:tc>
      </w:tr>
    </w:tbl>
    <w:p w14:paraId="70181500">
      <w:pPr>
        <w:pStyle w:val="5"/>
      </w:pPr>
      <w:r>
        <w:t>采购包</w:t>
      </w:r>
      <w:r>
        <w:rPr>
          <w:rFonts w:hint="eastAsia"/>
          <w:lang w:val="en-US" w:eastAsia="zh-CN"/>
        </w:rPr>
        <w:t>2</w:t>
      </w:r>
      <w:r>
        <w:t>：</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44"/>
        <w:gridCol w:w="719"/>
        <w:gridCol w:w="6656"/>
      </w:tblGrid>
      <w:tr w14:paraId="190A4F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4" w:type="dxa"/>
          </w:tcPr>
          <w:p w14:paraId="2CF0B78B">
            <w:pPr>
              <w:pStyle w:val="5"/>
            </w:pPr>
            <w:r>
              <w:t xml:space="preserve"> 参数性质</w:t>
            </w:r>
          </w:p>
        </w:tc>
        <w:tc>
          <w:tcPr>
            <w:tcW w:w="719" w:type="dxa"/>
          </w:tcPr>
          <w:p w14:paraId="42CCFD59">
            <w:pPr>
              <w:pStyle w:val="5"/>
            </w:pPr>
            <w:r>
              <w:t xml:space="preserve"> 序号</w:t>
            </w:r>
          </w:p>
        </w:tc>
        <w:tc>
          <w:tcPr>
            <w:tcW w:w="6656" w:type="dxa"/>
          </w:tcPr>
          <w:p w14:paraId="57BFD2A3">
            <w:pPr>
              <w:pStyle w:val="5"/>
            </w:pPr>
            <w:r>
              <w:t xml:space="preserve"> 技术参数与性能指标</w:t>
            </w:r>
          </w:p>
        </w:tc>
      </w:tr>
      <w:tr w14:paraId="4091BD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4" w:type="dxa"/>
          </w:tcPr>
          <w:p w14:paraId="324AFEE3"/>
        </w:tc>
        <w:tc>
          <w:tcPr>
            <w:tcW w:w="719" w:type="dxa"/>
          </w:tcPr>
          <w:p w14:paraId="334428D4">
            <w:pPr>
              <w:pStyle w:val="5"/>
            </w:pPr>
            <w:r>
              <w:t>1</w:t>
            </w:r>
          </w:p>
        </w:tc>
        <w:tc>
          <w:tcPr>
            <w:tcW w:w="6656" w:type="dxa"/>
          </w:tcPr>
          <w:p w14:paraId="370E38F7">
            <w:pPr>
              <w:keepNext w:val="0"/>
              <w:keepLines w:val="0"/>
              <w:pageBreakBefore w:val="0"/>
              <w:widowControl/>
              <w:numPr>
                <w:ilvl w:val="0"/>
                <w:numId w:val="0"/>
              </w:numPr>
              <w:kinsoku/>
              <w:wordWrap/>
              <w:overflowPunct/>
              <w:topLinePunct w:val="0"/>
              <w:autoSpaceDE/>
              <w:autoSpaceDN/>
              <w:bidi w:val="0"/>
              <w:adjustRightInd/>
              <w:snapToGrid/>
              <w:ind w:leftChars="0"/>
              <w:jc w:val="left"/>
              <w:textAlignment w:val="auto"/>
              <w:rPr>
                <w:rFonts w:hint="eastAsia" w:ascii="宋体" w:hAnsi="宋体" w:eastAsia="宋体" w:cs="宋体"/>
                <w:color w:val="000000"/>
                <w:kern w:val="0"/>
                <w:sz w:val="21"/>
                <w:szCs w:val="21"/>
                <w:lang w:eastAsia="zh-CN"/>
              </w:rPr>
            </w:pPr>
            <w:r>
              <w:rPr>
                <w:rFonts w:hint="eastAsia" w:ascii="宋体" w:hAnsi="宋体"/>
                <w:sz w:val="21"/>
                <w:szCs w:val="21"/>
              </w:rPr>
              <w:t>人机交互智能管理系统</w:t>
            </w:r>
            <w:r>
              <w:rPr>
                <w:rFonts w:hint="eastAsia" w:ascii="宋体" w:hAnsi="宋体"/>
                <w:sz w:val="21"/>
                <w:szCs w:val="21"/>
                <w:lang w:eastAsia="zh-CN"/>
              </w:rPr>
              <w:t>（</w:t>
            </w:r>
            <w:r>
              <w:rPr>
                <w:rFonts w:hint="eastAsia" w:ascii="宋体" w:hAnsi="宋体"/>
                <w:sz w:val="21"/>
                <w:szCs w:val="21"/>
                <w:lang w:val="en-US" w:eastAsia="zh-CN"/>
              </w:rPr>
              <w:t>核心产品</w:t>
            </w:r>
            <w:r>
              <w:rPr>
                <w:rFonts w:hint="eastAsia" w:ascii="宋体" w:hAnsi="宋体"/>
                <w:sz w:val="21"/>
                <w:szCs w:val="21"/>
                <w:lang w:eastAsia="zh-CN"/>
              </w:rPr>
              <w:t>）</w:t>
            </w:r>
          </w:p>
          <w:p w14:paraId="71C6C88B">
            <w:pPr>
              <w:pStyle w:val="5"/>
              <w:jc w:val="both"/>
              <w:rPr>
                <w:rFonts w:hint="eastAsia"/>
                <w:lang w:val="en-US" w:eastAsia="zh-CN"/>
              </w:rPr>
            </w:pPr>
            <w:r>
              <w:rPr>
                <w:rFonts w:hint="eastAsia"/>
                <w:lang w:val="en-US" w:eastAsia="zh-CN"/>
              </w:rPr>
              <w:t>数量：1套</w:t>
            </w:r>
          </w:p>
          <w:p w14:paraId="70C84ADB">
            <w:pPr>
              <w:spacing w:line="240" w:lineRule="auto"/>
              <w:rPr>
                <w:rFonts w:ascii="宋体" w:hAnsi="宋体"/>
                <w:sz w:val="21"/>
                <w:szCs w:val="21"/>
              </w:rPr>
            </w:pPr>
            <w:r>
              <w:rPr>
                <w:rFonts w:hint="eastAsia" w:ascii="宋体" w:hAnsi="宋体"/>
                <w:sz w:val="21"/>
                <w:szCs w:val="21"/>
              </w:rPr>
              <w:t>1、人机交互开发模块</w:t>
            </w:r>
          </w:p>
          <w:p w14:paraId="0D64C817">
            <w:pPr>
              <w:spacing w:line="240" w:lineRule="auto"/>
              <w:rPr>
                <w:rFonts w:ascii="宋体" w:hAnsi="宋体"/>
                <w:sz w:val="21"/>
                <w:szCs w:val="21"/>
              </w:rPr>
            </w:pPr>
            <w:r>
              <w:rPr>
                <w:rFonts w:hint="eastAsia" w:ascii="宋体" w:hAnsi="宋体"/>
                <w:sz w:val="21"/>
                <w:szCs w:val="21"/>
              </w:rPr>
              <w:t>1.1提供基于Python开发环境的机器视觉开源算法，算法数据和环境可根据实际需求定制开发功能。</w:t>
            </w:r>
          </w:p>
          <w:p w14:paraId="049ACF10">
            <w:pPr>
              <w:spacing w:line="240" w:lineRule="auto"/>
              <w:rPr>
                <w:rFonts w:ascii="宋体" w:hAnsi="宋体"/>
                <w:sz w:val="21"/>
                <w:szCs w:val="21"/>
              </w:rPr>
            </w:pPr>
            <w:r>
              <w:rPr>
                <w:rFonts w:hint="eastAsia" w:ascii="宋体" w:hAnsi="宋体"/>
                <w:sz w:val="21"/>
                <w:szCs w:val="21"/>
              </w:rPr>
              <w:t>1.2可识别硬件接入COM端口，提供软件监视器实施监测硬件接入的传感器信息及状态，实时监测串口数据，便于调试。</w:t>
            </w:r>
          </w:p>
          <w:p w14:paraId="42CA66B4">
            <w:pPr>
              <w:pStyle w:val="5"/>
              <w:jc w:val="both"/>
              <w:rPr>
                <w:rFonts w:hint="default" w:ascii="宋体" w:hAnsi="宋体"/>
                <w:sz w:val="21"/>
                <w:szCs w:val="21"/>
                <w:lang w:val="en-US" w:eastAsia="zh-CN"/>
              </w:rPr>
            </w:pPr>
            <w:r>
              <w:rPr>
                <w:rFonts w:hint="eastAsia"/>
              </w:rPr>
              <w:t>具体技术参数详见招标文件</w:t>
            </w:r>
          </w:p>
        </w:tc>
      </w:tr>
      <w:tr w14:paraId="137DBF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4" w:type="dxa"/>
          </w:tcPr>
          <w:p w14:paraId="5C897C9E"/>
        </w:tc>
        <w:tc>
          <w:tcPr>
            <w:tcW w:w="719" w:type="dxa"/>
          </w:tcPr>
          <w:p w14:paraId="46A12D2F">
            <w:pPr>
              <w:pStyle w:val="5"/>
              <w:rPr>
                <w:rFonts w:hint="eastAsia" w:eastAsiaTheme="minorEastAsia"/>
                <w:lang w:val="en-US" w:eastAsia="zh-CN"/>
              </w:rPr>
            </w:pPr>
            <w:r>
              <w:rPr>
                <w:rFonts w:hint="eastAsia"/>
                <w:lang w:val="en-US" w:eastAsia="zh-CN"/>
              </w:rPr>
              <w:t>2</w:t>
            </w:r>
          </w:p>
        </w:tc>
        <w:tc>
          <w:tcPr>
            <w:tcW w:w="6656" w:type="dxa"/>
          </w:tcPr>
          <w:p w14:paraId="3F3EA5D6">
            <w:pPr>
              <w:pStyle w:val="5"/>
              <w:jc w:val="both"/>
              <w:rPr>
                <w:rFonts w:hint="eastAsia" w:ascii="宋体" w:hAnsi="宋体"/>
                <w:sz w:val="21"/>
                <w:szCs w:val="21"/>
              </w:rPr>
            </w:pPr>
            <w:r>
              <w:rPr>
                <w:rFonts w:hint="eastAsia" w:ascii="宋体" w:hAnsi="宋体"/>
                <w:sz w:val="21"/>
                <w:szCs w:val="21"/>
              </w:rPr>
              <w:t>多模态数据结果监测终端套件</w:t>
            </w:r>
          </w:p>
          <w:p w14:paraId="2266E105">
            <w:pPr>
              <w:pStyle w:val="5"/>
              <w:jc w:val="both"/>
              <w:rPr>
                <w:rFonts w:hint="eastAsia" w:ascii="宋体" w:hAnsi="宋体"/>
                <w:sz w:val="21"/>
                <w:szCs w:val="21"/>
                <w:lang w:val="en-US" w:eastAsia="zh-CN"/>
              </w:rPr>
            </w:pPr>
            <w:r>
              <w:rPr>
                <w:rFonts w:hint="eastAsia" w:ascii="宋体" w:hAnsi="宋体"/>
                <w:sz w:val="21"/>
                <w:szCs w:val="21"/>
                <w:lang w:val="en-US" w:eastAsia="zh-CN"/>
              </w:rPr>
              <w:t>数量：4套</w:t>
            </w:r>
          </w:p>
          <w:p w14:paraId="7D3AEACE">
            <w:pPr>
              <w:widowControl/>
              <w:spacing w:line="240" w:lineRule="auto"/>
              <w:jc w:val="left"/>
              <w:rPr>
                <w:rFonts w:hint="eastAsia" w:ascii="宋体" w:hAnsi="宋体"/>
                <w:sz w:val="21"/>
                <w:szCs w:val="21"/>
              </w:rPr>
            </w:pPr>
            <w:r>
              <w:rPr>
                <w:rFonts w:hint="eastAsia" w:ascii="宋体" w:hAnsi="宋体"/>
                <w:sz w:val="21"/>
                <w:szCs w:val="21"/>
              </w:rPr>
              <w:t>1、机器视觉模块参数：</w:t>
            </w:r>
          </w:p>
          <w:p w14:paraId="5C9B91DE">
            <w:pPr>
              <w:widowControl/>
              <w:spacing w:line="240" w:lineRule="auto"/>
              <w:jc w:val="left"/>
              <w:rPr>
                <w:rFonts w:ascii="宋体" w:hAnsi="宋体"/>
                <w:sz w:val="21"/>
                <w:szCs w:val="21"/>
              </w:rPr>
            </w:pPr>
            <w:r>
              <w:rPr>
                <w:rFonts w:hint="eastAsia" w:ascii="宋体" w:hAnsi="宋体"/>
                <w:sz w:val="21"/>
                <w:szCs w:val="21"/>
              </w:rPr>
              <w:t>处理器架构：RISC-V双核64位CPU；</w:t>
            </w:r>
          </w:p>
          <w:p w14:paraId="0436ADCA">
            <w:pPr>
              <w:widowControl/>
              <w:spacing w:line="240" w:lineRule="auto"/>
              <w:jc w:val="left"/>
              <w:rPr>
                <w:rFonts w:hint="eastAsia" w:ascii="宋体" w:hAnsi="宋体"/>
                <w:sz w:val="21"/>
                <w:szCs w:val="21"/>
              </w:rPr>
            </w:pPr>
            <w:r>
              <w:rPr>
                <w:rFonts w:hint="eastAsia" w:ascii="宋体" w:hAnsi="宋体"/>
                <w:sz w:val="21"/>
                <w:szCs w:val="21"/>
              </w:rPr>
              <w:t>算力≥ 1TOPS；</w:t>
            </w:r>
          </w:p>
          <w:p w14:paraId="57D52DA0">
            <w:pPr>
              <w:widowControl/>
              <w:spacing w:line="240" w:lineRule="auto"/>
              <w:jc w:val="left"/>
              <w:rPr>
                <w:rFonts w:hint="eastAsia" w:ascii="宋体" w:hAnsi="宋体"/>
                <w:sz w:val="21"/>
                <w:szCs w:val="21"/>
              </w:rPr>
            </w:pPr>
            <w:r>
              <w:rPr>
                <w:rFonts w:hint="eastAsia" w:ascii="宋体" w:hAnsi="宋体"/>
                <w:sz w:val="21"/>
                <w:szCs w:val="21"/>
              </w:rPr>
              <w:t>支持深度学习框架：TensorFlow/Keras/Darknet/Caffe/Paddle Paddle；具备卷积人工神经网络硬件减速器KPU，可高性能进行卷积人工神经网络运算；</w:t>
            </w:r>
          </w:p>
          <w:p w14:paraId="257031A3">
            <w:pPr>
              <w:widowControl/>
              <w:spacing w:line="240" w:lineRule="auto"/>
              <w:jc w:val="left"/>
              <w:rPr>
                <w:rFonts w:hint="eastAsia" w:ascii="宋体" w:hAnsi="宋体"/>
                <w:sz w:val="21"/>
                <w:szCs w:val="21"/>
              </w:rPr>
            </w:pPr>
            <w:r>
              <w:rPr>
                <w:rFonts w:hint="eastAsia" w:ascii="宋体" w:hAnsi="宋体"/>
                <w:sz w:val="21"/>
                <w:szCs w:val="21"/>
              </w:rPr>
              <w:t>板载摄像组件：像素≥30万；</w:t>
            </w:r>
          </w:p>
          <w:p w14:paraId="1084D96C">
            <w:pPr>
              <w:widowControl/>
              <w:spacing w:line="240" w:lineRule="auto"/>
              <w:jc w:val="left"/>
              <w:rPr>
                <w:rFonts w:hint="eastAsia" w:ascii="宋体" w:hAnsi="宋体"/>
                <w:sz w:val="21"/>
                <w:szCs w:val="21"/>
              </w:rPr>
            </w:pPr>
            <w:r>
              <w:rPr>
                <w:rFonts w:hint="eastAsia" w:ascii="宋体" w:hAnsi="宋体"/>
                <w:sz w:val="21"/>
                <w:szCs w:val="21"/>
              </w:rPr>
              <w:t>内置屏幕： TFT-ISP全彩LCD屏幕，屏幕分辨率≥320</w:t>
            </w:r>
            <w:r>
              <w:rPr>
                <w:rFonts w:ascii="宋体" w:hAnsi="宋体"/>
                <w:sz w:val="21"/>
                <w:szCs w:val="21"/>
              </w:rPr>
              <w:t xml:space="preserve"> </w:t>
            </w:r>
            <w:r>
              <w:rPr>
                <w:rFonts w:hint="eastAsia" w:ascii="宋体" w:hAnsi="宋体"/>
                <w:sz w:val="21"/>
                <w:szCs w:val="21"/>
              </w:rPr>
              <w:t>* 240；</w:t>
            </w:r>
          </w:p>
          <w:p w14:paraId="54D1E4E1">
            <w:pPr>
              <w:widowControl/>
              <w:spacing w:line="240" w:lineRule="auto"/>
              <w:jc w:val="left"/>
              <w:rPr>
                <w:rFonts w:hint="eastAsia" w:ascii="宋体" w:hAnsi="宋体"/>
                <w:sz w:val="21"/>
                <w:szCs w:val="21"/>
              </w:rPr>
            </w:pPr>
            <w:r>
              <w:rPr>
                <w:rFonts w:hint="eastAsia" w:ascii="宋体" w:hAnsi="宋体"/>
                <w:sz w:val="21"/>
                <w:szCs w:val="21"/>
              </w:rPr>
              <w:t>板载元件：摄像头≥1个，全彩LCD屏幕≥1个，可编程LED灯≥1个，可编程触碰按键≥1个，SD卡卡槽≥1个，USB接口≥1个， 4P接口插座≥1个；</w:t>
            </w:r>
          </w:p>
          <w:p w14:paraId="362CEF1E">
            <w:pPr>
              <w:widowControl/>
              <w:spacing w:line="240" w:lineRule="auto"/>
              <w:jc w:val="left"/>
              <w:rPr>
                <w:rFonts w:hint="eastAsia" w:ascii="宋体" w:hAnsi="宋体"/>
                <w:sz w:val="21"/>
                <w:szCs w:val="21"/>
              </w:rPr>
            </w:pPr>
            <w:r>
              <w:rPr>
                <w:rFonts w:hint="eastAsia" w:ascii="宋体" w:hAnsi="宋体"/>
                <w:sz w:val="21"/>
                <w:szCs w:val="21"/>
              </w:rPr>
              <w:t>模块中提前内置图像算法，含人脸检测、人脸识别、颜色识别、线条识别、颜色识别、色块追踪等案例，满足人工智能启蒙阶段的功能体验。</w:t>
            </w:r>
          </w:p>
          <w:p w14:paraId="53DB3C64">
            <w:pPr>
              <w:pStyle w:val="5"/>
              <w:jc w:val="both"/>
              <w:rPr>
                <w:rFonts w:hint="eastAsia" w:ascii="宋体" w:hAnsi="宋体" w:eastAsiaTheme="minorEastAsia"/>
                <w:sz w:val="21"/>
                <w:szCs w:val="21"/>
                <w:lang w:val="en-US" w:eastAsia="zh-CN"/>
              </w:rPr>
            </w:pPr>
            <w:r>
              <w:rPr>
                <w:rFonts w:hint="eastAsia"/>
              </w:rPr>
              <w:t>具体技术参数详见招标文件</w:t>
            </w:r>
          </w:p>
        </w:tc>
      </w:tr>
      <w:tr w14:paraId="1EA0A1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4" w:type="dxa"/>
          </w:tcPr>
          <w:p w14:paraId="765C6611"/>
        </w:tc>
        <w:tc>
          <w:tcPr>
            <w:tcW w:w="719" w:type="dxa"/>
          </w:tcPr>
          <w:p w14:paraId="6300E291">
            <w:pPr>
              <w:pStyle w:val="5"/>
              <w:rPr>
                <w:rFonts w:hint="default"/>
                <w:lang w:val="en-US" w:eastAsia="zh-CN"/>
              </w:rPr>
            </w:pPr>
            <w:r>
              <w:rPr>
                <w:rFonts w:hint="eastAsia"/>
                <w:lang w:val="en-US" w:eastAsia="zh-CN"/>
              </w:rPr>
              <w:t>3</w:t>
            </w:r>
          </w:p>
        </w:tc>
        <w:tc>
          <w:tcPr>
            <w:tcW w:w="6656" w:type="dxa"/>
          </w:tcPr>
          <w:p w14:paraId="6EC6B712">
            <w:pPr>
              <w:pStyle w:val="5"/>
              <w:jc w:val="both"/>
              <w:rPr>
                <w:rFonts w:hint="eastAsia" w:ascii="宋体" w:hAnsi="宋体"/>
                <w:sz w:val="21"/>
                <w:szCs w:val="21"/>
              </w:rPr>
            </w:pPr>
            <w:r>
              <w:rPr>
                <w:rFonts w:hint="eastAsia" w:ascii="宋体" w:hAnsi="宋体"/>
                <w:sz w:val="21"/>
                <w:szCs w:val="21"/>
              </w:rPr>
              <w:t>模型训练可视化模块</w:t>
            </w:r>
          </w:p>
          <w:p w14:paraId="64E6CD68">
            <w:pPr>
              <w:pStyle w:val="5"/>
              <w:jc w:val="both"/>
              <w:rPr>
                <w:rFonts w:hint="eastAsia" w:ascii="宋体" w:hAnsi="宋体"/>
                <w:sz w:val="21"/>
                <w:szCs w:val="21"/>
                <w:lang w:val="en-US" w:eastAsia="zh-CN"/>
              </w:rPr>
            </w:pPr>
            <w:r>
              <w:rPr>
                <w:rFonts w:hint="eastAsia" w:ascii="宋体" w:hAnsi="宋体"/>
                <w:sz w:val="21"/>
                <w:szCs w:val="21"/>
                <w:lang w:val="en-US" w:eastAsia="zh-CN"/>
              </w:rPr>
              <w:t>数量：1套</w:t>
            </w:r>
          </w:p>
          <w:p w14:paraId="698A1423">
            <w:pPr>
              <w:widowControl/>
              <w:spacing w:line="240" w:lineRule="auto"/>
              <w:jc w:val="left"/>
              <w:rPr>
                <w:rFonts w:ascii="宋体" w:hAnsi="宋体"/>
                <w:sz w:val="21"/>
                <w:szCs w:val="21"/>
              </w:rPr>
            </w:pPr>
            <w:r>
              <w:rPr>
                <w:rFonts w:hint="eastAsia" w:ascii="宋体" w:hAnsi="宋体"/>
                <w:sz w:val="21"/>
                <w:szCs w:val="21"/>
              </w:rPr>
              <w:t>1、支持使用TensorBoard、Visdom、VisualDL、MxBoard等工具对Tensorflow、PyTorch、MxNet的训练过程进行可视化。</w:t>
            </w:r>
          </w:p>
          <w:p w14:paraId="36CB69EF">
            <w:pPr>
              <w:pStyle w:val="5"/>
              <w:jc w:val="both"/>
              <w:rPr>
                <w:rFonts w:hint="eastAsia" w:ascii="宋体" w:hAnsi="宋体" w:eastAsiaTheme="minorEastAsia"/>
                <w:sz w:val="21"/>
                <w:szCs w:val="21"/>
                <w:lang w:val="en-US" w:eastAsia="zh-CN"/>
              </w:rPr>
            </w:pPr>
            <w:r>
              <w:rPr>
                <w:rFonts w:hint="eastAsia"/>
              </w:rPr>
              <w:t>具体技术参数详见招标文件</w:t>
            </w:r>
          </w:p>
        </w:tc>
      </w:tr>
      <w:tr w14:paraId="1C32B5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4" w:type="dxa"/>
          </w:tcPr>
          <w:p w14:paraId="2C5A860D"/>
        </w:tc>
        <w:tc>
          <w:tcPr>
            <w:tcW w:w="719" w:type="dxa"/>
          </w:tcPr>
          <w:p w14:paraId="23542DCE">
            <w:pPr>
              <w:pStyle w:val="5"/>
              <w:rPr>
                <w:rFonts w:hint="default"/>
                <w:lang w:val="en-US" w:eastAsia="zh-CN"/>
              </w:rPr>
            </w:pPr>
            <w:r>
              <w:rPr>
                <w:rFonts w:hint="eastAsia"/>
                <w:lang w:val="en-US" w:eastAsia="zh-CN"/>
              </w:rPr>
              <w:t>4</w:t>
            </w:r>
          </w:p>
        </w:tc>
        <w:tc>
          <w:tcPr>
            <w:tcW w:w="6656" w:type="dxa"/>
          </w:tcPr>
          <w:p w14:paraId="252D35E9">
            <w:pPr>
              <w:pStyle w:val="5"/>
              <w:jc w:val="both"/>
              <w:rPr>
                <w:rFonts w:hint="eastAsia" w:ascii="宋体" w:hAnsi="宋体"/>
                <w:sz w:val="21"/>
                <w:szCs w:val="21"/>
              </w:rPr>
            </w:pPr>
            <w:r>
              <w:rPr>
                <w:rFonts w:hint="eastAsia" w:ascii="宋体" w:hAnsi="宋体"/>
                <w:sz w:val="21"/>
                <w:szCs w:val="21"/>
              </w:rPr>
              <w:t>人机交互智能配套硬件平台</w:t>
            </w:r>
          </w:p>
          <w:p w14:paraId="20671BFE">
            <w:pPr>
              <w:pStyle w:val="5"/>
              <w:jc w:val="both"/>
              <w:rPr>
                <w:rFonts w:hint="eastAsia" w:ascii="宋体" w:hAnsi="宋体"/>
                <w:sz w:val="21"/>
                <w:szCs w:val="21"/>
                <w:lang w:val="en-US" w:eastAsia="zh-CN"/>
              </w:rPr>
            </w:pPr>
            <w:r>
              <w:rPr>
                <w:rFonts w:hint="eastAsia" w:ascii="宋体" w:hAnsi="宋体"/>
                <w:sz w:val="21"/>
                <w:szCs w:val="21"/>
                <w:lang w:val="en-US" w:eastAsia="zh-CN"/>
              </w:rPr>
              <w:t>数量：2套</w:t>
            </w:r>
          </w:p>
          <w:p w14:paraId="2ECC981F">
            <w:pPr>
              <w:widowControl/>
              <w:spacing w:line="240" w:lineRule="auto"/>
              <w:jc w:val="left"/>
              <w:rPr>
                <w:rFonts w:ascii="宋体" w:hAnsi="宋体"/>
                <w:sz w:val="21"/>
                <w:szCs w:val="21"/>
              </w:rPr>
            </w:pPr>
            <w:r>
              <w:rPr>
                <w:rFonts w:hint="eastAsia" w:ascii="宋体" w:hAnsi="宋体"/>
                <w:sz w:val="21"/>
                <w:szCs w:val="21"/>
              </w:rPr>
              <w:t>1、HMI 人机交互硬件：配有环境光、温湿度和 MEMS 等多种传感器，并支持 LVGL 图形用户界面开发、音乐播放和录音功能。可驱动分辨率≥ 800 x 480，LCD 初始化启动时间≤ 200 ms。提供多个扩展接口，如 5 V 与 3.3 V 电源接口、程序下载 / UART、I2C、SPI、USB（支持 USB OTG）和 TWAI（兼容 CAN 2.0）等，方便用户快速进行二次开发。</w:t>
            </w:r>
          </w:p>
          <w:p w14:paraId="19ABF167">
            <w:pPr>
              <w:pStyle w:val="5"/>
              <w:jc w:val="both"/>
              <w:rPr>
                <w:rFonts w:hint="eastAsia" w:ascii="宋体" w:hAnsi="宋体" w:eastAsiaTheme="minorEastAsia"/>
                <w:sz w:val="21"/>
                <w:szCs w:val="21"/>
                <w:lang w:val="en-US" w:eastAsia="zh-CN"/>
              </w:rPr>
            </w:pPr>
            <w:r>
              <w:rPr>
                <w:rFonts w:hint="eastAsia"/>
              </w:rPr>
              <w:t>具体技术参数详见招标文件</w:t>
            </w:r>
          </w:p>
        </w:tc>
      </w:tr>
    </w:tbl>
    <w:p w14:paraId="7DF1F200">
      <w:pPr>
        <w:pStyle w:val="5"/>
      </w:pPr>
      <w:r>
        <w:t>采购包</w:t>
      </w:r>
      <w:r>
        <w:rPr>
          <w:rFonts w:hint="eastAsia"/>
          <w:lang w:val="en-US" w:eastAsia="zh-CN"/>
        </w:rPr>
        <w:t>3</w:t>
      </w:r>
      <w:r>
        <w:t>：</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44"/>
        <w:gridCol w:w="719"/>
        <w:gridCol w:w="6656"/>
      </w:tblGrid>
      <w:tr w14:paraId="777D03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4" w:type="dxa"/>
          </w:tcPr>
          <w:p w14:paraId="21E14311">
            <w:pPr>
              <w:pStyle w:val="5"/>
            </w:pPr>
            <w:r>
              <w:t xml:space="preserve"> 参数性质</w:t>
            </w:r>
          </w:p>
        </w:tc>
        <w:tc>
          <w:tcPr>
            <w:tcW w:w="719" w:type="dxa"/>
          </w:tcPr>
          <w:p w14:paraId="153875D5">
            <w:pPr>
              <w:pStyle w:val="5"/>
            </w:pPr>
            <w:r>
              <w:t xml:space="preserve"> 序号</w:t>
            </w:r>
          </w:p>
        </w:tc>
        <w:tc>
          <w:tcPr>
            <w:tcW w:w="6656" w:type="dxa"/>
          </w:tcPr>
          <w:p w14:paraId="21A72C8D">
            <w:pPr>
              <w:pStyle w:val="5"/>
            </w:pPr>
            <w:r>
              <w:t xml:space="preserve"> 技术参数与性能指标</w:t>
            </w:r>
          </w:p>
        </w:tc>
      </w:tr>
      <w:tr w14:paraId="1E37DC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4" w:type="dxa"/>
          </w:tcPr>
          <w:p w14:paraId="337A25D7"/>
        </w:tc>
        <w:tc>
          <w:tcPr>
            <w:tcW w:w="719" w:type="dxa"/>
          </w:tcPr>
          <w:p w14:paraId="26E6CB78">
            <w:pPr>
              <w:pStyle w:val="5"/>
            </w:pPr>
            <w:r>
              <w:t>1</w:t>
            </w:r>
          </w:p>
        </w:tc>
        <w:tc>
          <w:tcPr>
            <w:tcW w:w="6656" w:type="dxa"/>
          </w:tcPr>
          <w:p w14:paraId="0F41E229">
            <w:pPr>
              <w:keepNext w:val="0"/>
              <w:keepLines w:val="0"/>
              <w:pageBreakBefore w:val="0"/>
              <w:widowControl/>
              <w:numPr>
                <w:ilvl w:val="0"/>
                <w:numId w:val="0"/>
              </w:numPr>
              <w:kinsoku/>
              <w:wordWrap/>
              <w:overflowPunct/>
              <w:topLinePunct w:val="0"/>
              <w:autoSpaceDE/>
              <w:autoSpaceDN/>
              <w:bidi w:val="0"/>
              <w:adjustRightInd/>
              <w:snapToGrid/>
              <w:ind w:leftChars="0"/>
              <w:jc w:val="left"/>
              <w:textAlignment w:val="auto"/>
              <w:rPr>
                <w:rFonts w:hint="eastAsia" w:ascii="宋体" w:hAnsi="宋体" w:eastAsia="宋体" w:cs="宋体"/>
                <w:color w:val="000000"/>
                <w:kern w:val="0"/>
                <w:sz w:val="21"/>
                <w:szCs w:val="21"/>
                <w:lang w:eastAsia="zh-CN"/>
              </w:rPr>
            </w:pPr>
            <w:r>
              <w:rPr>
                <w:rFonts w:hint="eastAsia" w:ascii="宋体" w:hAnsi="宋体" w:cs="宋体"/>
              </w:rPr>
              <w:t>遥感图像处理软件</w:t>
            </w:r>
            <w:r>
              <w:rPr>
                <w:rFonts w:hint="eastAsia" w:ascii="宋体" w:hAnsi="宋体"/>
                <w:sz w:val="21"/>
                <w:szCs w:val="21"/>
                <w:lang w:eastAsia="zh-CN"/>
              </w:rPr>
              <w:t>（</w:t>
            </w:r>
            <w:r>
              <w:rPr>
                <w:rFonts w:hint="eastAsia" w:ascii="宋体" w:hAnsi="宋体"/>
                <w:sz w:val="21"/>
                <w:szCs w:val="21"/>
                <w:lang w:val="en-US" w:eastAsia="zh-CN"/>
              </w:rPr>
              <w:t>核心产品</w:t>
            </w:r>
            <w:r>
              <w:rPr>
                <w:rFonts w:hint="eastAsia" w:ascii="宋体" w:hAnsi="宋体"/>
                <w:sz w:val="21"/>
                <w:szCs w:val="21"/>
                <w:lang w:eastAsia="zh-CN"/>
              </w:rPr>
              <w:t>）</w:t>
            </w:r>
          </w:p>
          <w:p w14:paraId="487B7F1D">
            <w:pPr>
              <w:pStyle w:val="5"/>
              <w:jc w:val="both"/>
              <w:rPr>
                <w:rFonts w:hint="eastAsia"/>
                <w:lang w:val="en-US" w:eastAsia="zh-CN"/>
              </w:rPr>
            </w:pPr>
            <w:r>
              <w:rPr>
                <w:rFonts w:hint="eastAsia"/>
                <w:lang w:val="en-US" w:eastAsia="zh-CN"/>
              </w:rPr>
              <w:t>数量：1套</w:t>
            </w:r>
          </w:p>
          <w:p w14:paraId="1FD49BC8">
            <w:pPr>
              <w:widowControl/>
              <w:jc w:val="left"/>
              <w:rPr>
                <w:rFonts w:hint="eastAsia" w:ascii="宋体" w:hAnsi="宋体" w:cs="宋体"/>
              </w:rPr>
            </w:pPr>
            <w:r>
              <w:rPr>
                <w:rFonts w:hint="eastAsia" w:ascii="宋体" w:hAnsi="宋体" w:cs="宋体"/>
              </w:rPr>
              <w:t>（1）遥感软件与GIS平台之间可无缝链接，遥感软件中处理好的数据可对接GIS平台。</w:t>
            </w:r>
          </w:p>
          <w:p w14:paraId="75F624EA">
            <w:pPr>
              <w:widowControl/>
              <w:jc w:val="left"/>
              <w:rPr>
                <w:rFonts w:hint="eastAsia" w:ascii="宋体" w:hAnsi="宋体" w:cs="宋体"/>
              </w:rPr>
            </w:pPr>
            <w:r>
              <w:rPr>
                <w:rFonts w:hint="eastAsia" w:ascii="宋体" w:hAnsi="宋体" w:cs="宋体"/>
              </w:rPr>
              <w:t>（2）原生支持国产资源一号02C、资源三号、高分一号数据处理，包括数据打开、图像融合、正射校正、图像定标。</w:t>
            </w:r>
          </w:p>
          <w:p w14:paraId="45D4A2B0">
            <w:pPr>
              <w:widowControl/>
              <w:jc w:val="left"/>
              <w:rPr>
                <w:rFonts w:hint="eastAsia" w:ascii="宋体" w:hAnsi="宋体" w:cs="宋体"/>
              </w:rPr>
            </w:pPr>
            <w:r>
              <w:rPr>
                <w:rFonts w:hint="eastAsia" w:ascii="宋体" w:hAnsi="宋体" w:cs="宋体"/>
              </w:rPr>
              <w:t>（3）提供通用辐射定标工具，可以得到波谱辐射率数据、外层大气（表观）反射率数据和传感器亮温数据，并可以生成用于FLAASH大气校正的文件。</w:t>
            </w:r>
          </w:p>
          <w:p w14:paraId="5D6AB0A9">
            <w:pPr>
              <w:pStyle w:val="5"/>
              <w:jc w:val="both"/>
              <w:rPr>
                <w:rFonts w:hint="default" w:ascii="宋体" w:hAnsi="宋体"/>
                <w:sz w:val="21"/>
                <w:szCs w:val="21"/>
                <w:lang w:val="en-US" w:eastAsia="zh-CN"/>
              </w:rPr>
            </w:pPr>
            <w:r>
              <w:rPr>
                <w:rFonts w:hint="eastAsia"/>
              </w:rPr>
              <w:t>具体技术参数详见招标文件</w:t>
            </w:r>
          </w:p>
        </w:tc>
      </w:tr>
      <w:tr w14:paraId="75AFCA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4" w:type="dxa"/>
          </w:tcPr>
          <w:p w14:paraId="2AF5F423"/>
        </w:tc>
        <w:tc>
          <w:tcPr>
            <w:tcW w:w="719" w:type="dxa"/>
          </w:tcPr>
          <w:p w14:paraId="4D052E5D">
            <w:pPr>
              <w:pStyle w:val="5"/>
              <w:rPr>
                <w:rFonts w:hint="eastAsia" w:eastAsiaTheme="minorEastAsia"/>
                <w:lang w:val="en-US" w:eastAsia="zh-CN"/>
              </w:rPr>
            </w:pPr>
            <w:r>
              <w:rPr>
                <w:rFonts w:hint="eastAsia"/>
                <w:lang w:val="en-US" w:eastAsia="zh-CN"/>
              </w:rPr>
              <w:t>2</w:t>
            </w:r>
          </w:p>
        </w:tc>
        <w:tc>
          <w:tcPr>
            <w:tcW w:w="6656" w:type="dxa"/>
          </w:tcPr>
          <w:p w14:paraId="36FFF0A5">
            <w:pPr>
              <w:pStyle w:val="5"/>
              <w:jc w:val="both"/>
              <w:rPr>
                <w:rFonts w:hint="eastAsia" w:ascii="宋体" w:hAnsi="宋体" w:cs="宋体"/>
              </w:rPr>
            </w:pPr>
            <w:r>
              <w:rPr>
                <w:rFonts w:hint="eastAsia" w:ascii="宋体" w:hAnsi="宋体" w:cs="宋体"/>
              </w:rPr>
              <w:t>红外分析相机</w:t>
            </w:r>
          </w:p>
          <w:p w14:paraId="799C1DA3">
            <w:pPr>
              <w:pStyle w:val="5"/>
              <w:jc w:val="both"/>
              <w:rPr>
                <w:rFonts w:hint="eastAsia" w:ascii="宋体" w:hAnsi="宋体" w:cs="宋体"/>
                <w:lang w:val="en-US" w:eastAsia="zh-CN"/>
              </w:rPr>
            </w:pPr>
            <w:r>
              <w:rPr>
                <w:rFonts w:hint="eastAsia" w:ascii="宋体" w:hAnsi="宋体" w:cs="宋体"/>
                <w:lang w:val="en-US" w:eastAsia="zh-CN"/>
              </w:rPr>
              <w:t>数量：1台</w:t>
            </w:r>
          </w:p>
          <w:p w14:paraId="3988ACC5">
            <w:pPr>
              <w:ind w:left="425" w:hanging="425"/>
              <w:rPr>
                <w:rFonts w:hint="eastAsia" w:ascii="宋体" w:hAnsi="宋体" w:cs="宋体"/>
              </w:rPr>
            </w:pPr>
            <w:r>
              <w:rPr>
                <w:rFonts w:hint="eastAsia" w:ascii="宋体" w:hAnsi="宋体" w:cs="宋体"/>
              </w:rPr>
              <w:t>(1)尺寸:≥长200 毫米，宽 150毫米，高 180毫米</w:t>
            </w:r>
          </w:p>
          <w:p w14:paraId="189BCB73">
            <w:pPr>
              <w:ind w:left="425" w:hanging="425"/>
              <w:rPr>
                <w:rFonts w:hint="eastAsia" w:ascii="宋体" w:hAnsi="宋体" w:cs="宋体"/>
              </w:rPr>
            </w:pPr>
            <w:r>
              <w:rPr>
                <w:rFonts w:hint="eastAsia" w:ascii="宋体" w:hAnsi="宋体" w:cs="宋体"/>
              </w:rPr>
              <w:t>(2)重量:≥1千克</w:t>
            </w:r>
          </w:p>
          <w:p w14:paraId="0B3E856C">
            <w:pPr>
              <w:ind w:left="425" w:hanging="425"/>
              <w:rPr>
                <w:rFonts w:hint="eastAsia" w:ascii="宋体" w:hAnsi="宋体" w:cs="宋体"/>
              </w:rPr>
            </w:pPr>
            <w:r>
              <w:rPr>
                <w:rFonts w:hint="eastAsia" w:ascii="宋体" w:hAnsi="宋体" w:cs="宋体"/>
              </w:rPr>
              <w:t>(3)工作温度:-20℃ 至 50℃</w:t>
            </w:r>
          </w:p>
          <w:p w14:paraId="632485DD">
            <w:pPr>
              <w:ind w:left="425" w:hanging="425"/>
              <w:rPr>
                <w:rFonts w:hint="eastAsia" w:ascii="宋体" w:hAnsi="宋体" w:cs="宋体"/>
              </w:rPr>
            </w:pPr>
            <w:r>
              <w:rPr>
                <w:rFonts w:hint="eastAsia" w:ascii="宋体" w:hAnsi="宋体" w:cs="宋体"/>
              </w:rPr>
              <w:t>(4)存储温度:-20℃ 至 60℃</w:t>
            </w:r>
          </w:p>
          <w:p w14:paraId="7241344C">
            <w:pPr>
              <w:pStyle w:val="5"/>
              <w:jc w:val="both"/>
              <w:rPr>
                <w:rFonts w:hint="eastAsia" w:ascii="宋体" w:hAnsi="宋体" w:cs="宋体" w:eastAsiaTheme="minorEastAsia"/>
                <w:b/>
                <w:color w:val="000000"/>
                <w:kern w:val="0"/>
                <w:lang w:val="en-US" w:eastAsia="zh-CN"/>
              </w:rPr>
            </w:pPr>
            <w:r>
              <w:rPr>
                <w:rFonts w:hint="eastAsia" w:ascii="宋体" w:hAnsi="宋体" w:cs="宋体"/>
              </w:rPr>
              <w:t>(</w:t>
            </w:r>
            <w:r>
              <w:rPr>
                <w:rFonts w:hint="eastAsia"/>
              </w:rPr>
              <w:t>具体技术参数详见招标文件</w:t>
            </w:r>
          </w:p>
        </w:tc>
      </w:tr>
      <w:tr w14:paraId="2476C4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4" w:type="dxa"/>
          </w:tcPr>
          <w:p w14:paraId="2F4E06F5"/>
        </w:tc>
        <w:tc>
          <w:tcPr>
            <w:tcW w:w="719" w:type="dxa"/>
          </w:tcPr>
          <w:p w14:paraId="31F3D832">
            <w:pPr>
              <w:pStyle w:val="5"/>
              <w:rPr>
                <w:rFonts w:hint="default"/>
                <w:lang w:val="en-US" w:eastAsia="zh-CN"/>
              </w:rPr>
            </w:pPr>
            <w:r>
              <w:rPr>
                <w:rFonts w:hint="eastAsia"/>
                <w:lang w:val="en-US" w:eastAsia="zh-CN"/>
              </w:rPr>
              <w:t>3</w:t>
            </w:r>
          </w:p>
        </w:tc>
        <w:tc>
          <w:tcPr>
            <w:tcW w:w="6656" w:type="dxa"/>
          </w:tcPr>
          <w:p w14:paraId="5021DA3C">
            <w:pPr>
              <w:pStyle w:val="5"/>
              <w:jc w:val="both"/>
              <w:rPr>
                <w:rFonts w:hint="eastAsia" w:ascii="宋体" w:hAnsi="宋体" w:cs="宋体"/>
              </w:rPr>
            </w:pPr>
            <w:r>
              <w:rPr>
                <w:rFonts w:hint="eastAsia" w:ascii="宋体" w:hAnsi="宋体" w:cs="宋体"/>
              </w:rPr>
              <w:t>图像及模型处理修复软件</w:t>
            </w:r>
          </w:p>
          <w:p w14:paraId="4944D623">
            <w:pPr>
              <w:pStyle w:val="5"/>
              <w:jc w:val="both"/>
              <w:rPr>
                <w:rFonts w:hint="eastAsia" w:ascii="宋体" w:hAnsi="宋体" w:cs="宋体"/>
                <w:lang w:val="en-US" w:eastAsia="zh-CN"/>
              </w:rPr>
            </w:pPr>
            <w:r>
              <w:rPr>
                <w:rFonts w:hint="eastAsia" w:ascii="宋体" w:hAnsi="宋体" w:cs="宋体"/>
                <w:lang w:val="en-US" w:eastAsia="zh-CN"/>
              </w:rPr>
              <w:t>数量：1套</w:t>
            </w:r>
          </w:p>
          <w:p w14:paraId="79F94C4B">
            <w:pPr>
              <w:widowControl/>
              <w:rPr>
                <w:rFonts w:hint="eastAsia" w:ascii="宋体" w:hAnsi="宋体" w:cs="宋体"/>
                <w:bCs/>
                <w:color w:val="000000"/>
                <w:kern w:val="0"/>
              </w:rPr>
            </w:pPr>
            <w:r>
              <w:rPr>
                <w:rFonts w:hint="eastAsia" w:ascii="宋体" w:hAnsi="宋体" w:cs="宋体"/>
                <w:bCs/>
                <w:color w:val="000000"/>
                <w:kern w:val="0"/>
              </w:rPr>
              <w:t>（1）可以用鼠标框选大量悬浮物及点选单个悬浮物，不少于单选（替换选区）、叠加选区及减去选区这3种选区叠加方式，具备一键删除处理选中的悬浮物功能，具备实时预览悬浮物删除后的模型效果功能。</w:t>
            </w:r>
          </w:p>
          <w:p w14:paraId="30FCF4BE">
            <w:pPr>
              <w:pStyle w:val="5"/>
              <w:jc w:val="both"/>
              <w:rPr>
                <w:rFonts w:hint="eastAsia" w:ascii="宋体" w:hAnsi="宋体" w:cs="宋体" w:eastAsiaTheme="minorEastAsia"/>
                <w:bCs/>
                <w:color w:val="000000"/>
                <w:kern w:val="0"/>
                <w:lang w:val="en-US" w:eastAsia="zh-CN"/>
              </w:rPr>
            </w:pPr>
            <w:r>
              <w:rPr>
                <w:rFonts w:hint="eastAsia"/>
              </w:rPr>
              <w:t>具体技术参数详见招标文件</w:t>
            </w:r>
          </w:p>
        </w:tc>
      </w:tr>
    </w:tbl>
    <w:p w14:paraId="43D214BB">
      <w:pPr>
        <w:pStyle w:val="5"/>
      </w:pPr>
      <w:r>
        <w:t>采购包</w:t>
      </w:r>
      <w:r>
        <w:rPr>
          <w:rFonts w:hint="eastAsia"/>
          <w:lang w:val="en-US" w:eastAsia="zh-CN"/>
        </w:rPr>
        <w:t>4</w:t>
      </w:r>
      <w:r>
        <w:t>：</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44"/>
        <w:gridCol w:w="719"/>
        <w:gridCol w:w="6656"/>
      </w:tblGrid>
      <w:tr w14:paraId="216C60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4" w:type="dxa"/>
          </w:tcPr>
          <w:p w14:paraId="4305884F">
            <w:pPr>
              <w:pStyle w:val="5"/>
            </w:pPr>
            <w:r>
              <w:t xml:space="preserve"> 参数性质</w:t>
            </w:r>
          </w:p>
        </w:tc>
        <w:tc>
          <w:tcPr>
            <w:tcW w:w="719" w:type="dxa"/>
          </w:tcPr>
          <w:p w14:paraId="1AD99921">
            <w:pPr>
              <w:pStyle w:val="5"/>
            </w:pPr>
            <w:r>
              <w:t xml:space="preserve"> 序号</w:t>
            </w:r>
          </w:p>
        </w:tc>
        <w:tc>
          <w:tcPr>
            <w:tcW w:w="6656" w:type="dxa"/>
          </w:tcPr>
          <w:p w14:paraId="42B376BB">
            <w:pPr>
              <w:pStyle w:val="5"/>
            </w:pPr>
            <w:r>
              <w:t xml:space="preserve"> 技术参数与性能指标</w:t>
            </w:r>
          </w:p>
        </w:tc>
      </w:tr>
      <w:tr w14:paraId="7AC3F0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4" w:type="dxa"/>
          </w:tcPr>
          <w:p w14:paraId="3EB26625"/>
        </w:tc>
        <w:tc>
          <w:tcPr>
            <w:tcW w:w="719" w:type="dxa"/>
          </w:tcPr>
          <w:p w14:paraId="535135CC">
            <w:pPr>
              <w:pStyle w:val="5"/>
            </w:pPr>
            <w:r>
              <w:t>1</w:t>
            </w:r>
          </w:p>
        </w:tc>
        <w:tc>
          <w:tcPr>
            <w:tcW w:w="6656" w:type="dxa"/>
          </w:tcPr>
          <w:p w14:paraId="7FC91B26">
            <w:pPr>
              <w:keepNext w:val="0"/>
              <w:keepLines w:val="0"/>
              <w:pageBreakBefore w:val="0"/>
              <w:widowControl/>
              <w:numPr>
                <w:ilvl w:val="0"/>
                <w:numId w:val="0"/>
              </w:numPr>
              <w:kinsoku/>
              <w:wordWrap/>
              <w:overflowPunct/>
              <w:topLinePunct w:val="0"/>
              <w:autoSpaceDE/>
              <w:autoSpaceDN/>
              <w:bidi w:val="0"/>
              <w:adjustRightInd/>
              <w:snapToGrid/>
              <w:ind w:leftChars="0"/>
              <w:jc w:val="left"/>
              <w:textAlignment w:val="auto"/>
              <w:rPr>
                <w:rFonts w:hint="eastAsia" w:ascii="宋体" w:hAnsi="宋体" w:eastAsia="宋体" w:cs="宋体"/>
                <w:color w:val="000000"/>
                <w:kern w:val="0"/>
                <w:sz w:val="21"/>
                <w:szCs w:val="21"/>
                <w:lang w:eastAsia="zh-CN"/>
              </w:rPr>
            </w:pPr>
            <w:r>
              <w:rPr>
                <w:rFonts w:hint="default" w:ascii="Times New Roman" w:hAnsi="Times New Roman" w:eastAsia="宋体" w:cs="Times New Roman"/>
                <w:sz w:val="21"/>
                <w:szCs w:val="21"/>
                <w:lang w:val="en-US" w:eastAsia="zh-CN"/>
              </w:rPr>
              <w:t>防护热板法导热系数测定仪</w:t>
            </w:r>
            <w:r>
              <w:rPr>
                <w:rFonts w:hint="eastAsia" w:ascii="宋体" w:hAnsi="宋体"/>
                <w:sz w:val="21"/>
                <w:szCs w:val="21"/>
                <w:lang w:eastAsia="zh-CN"/>
              </w:rPr>
              <w:t>（</w:t>
            </w:r>
            <w:r>
              <w:rPr>
                <w:rFonts w:hint="eastAsia" w:ascii="宋体" w:hAnsi="宋体"/>
                <w:sz w:val="21"/>
                <w:szCs w:val="21"/>
                <w:lang w:val="en-US" w:eastAsia="zh-CN"/>
              </w:rPr>
              <w:t>核心产品</w:t>
            </w:r>
            <w:r>
              <w:rPr>
                <w:rFonts w:hint="eastAsia" w:ascii="宋体" w:hAnsi="宋体"/>
                <w:sz w:val="21"/>
                <w:szCs w:val="21"/>
                <w:lang w:eastAsia="zh-CN"/>
              </w:rPr>
              <w:t>）</w:t>
            </w:r>
          </w:p>
          <w:p w14:paraId="6B753FC4">
            <w:pPr>
              <w:pStyle w:val="5"/>
              <w:jc w:val="both"/>
              <w:rPr>
                <w:rFonts w:hint="eastAsia"/>
                <w:lang w:val="en-US" w:eastAsia="zh-CN"/>
              </w:rPr>
            </w:pPr>
            <w:r>
              <w:rPr>
                <w:rFonts w:hint="eastAsia"/>
                <w:lang w:val="en-US" w:eastAsia="zh-CN"/>
              </w:rPr>
              <w:t>数量：1</w:t>
            </w:r>
          </w:p>
          <w:p w14:paraId="623A0D08">
            <w:pPr>
              <w:pStyle w:val="5"/>
              <w:jc w:val="both"/>
              <w:rPr>
                <w:rFonts w:hint="default" w:ascii="宋体" w:hAnsi="宋体"/>
                <w:sz w:val="21"/>
                <w:szCs w:val="21"/>
                <w:lang w:val="en-US" w:eastAsia="zh-CN"/>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i w:val="0"/>
                <w:iCs w:val="0"/>
                <w:color w:val="000000"/>
                <w:kern w:val="0"/>
                <w:sz w:val="21"/>
                <w:szCs w:val="21"/>
                <w:u w:val="none"/>
                <w:lang w:val="en-US" w:eastAsia="zh-CN" w:bidi="ar"/>
              </w:rPr>
              <w:t>试件尺</w:t>
            </w:r>
            <w:r>
              <w:rPr>
                <w:rFonts w:hint="eastAsia" w:cs="Times New Roman"/>
                <w:i w:val="0"/>
                <w:iCs w:val="0"/>
                <w:color w:val="000000"/>
                <w:kern w:val="0"/>
                <w:sz w:val="21"/>
                <w:szCs w:val="21"/>
                <w:u w:val="none"/>
                <w:lang w:val="en-US" w:eastAsia="zh-CN" w:bidi="ar"/>
              </w:rPr>
              <w:t>寸</w:t>
            </w:r>
            <w:r>
              <w:rPr>
                <w:rFonts w:hint="default" w:ascii="Times New Roman" w:hAnsi="Times New Roman" w:eastAsia="宋体" w:cs="Times New Roman"/>
                <w:i w:val="0"/>
                <w:iCs w:val="0"/>
                <w:color w:val="000000"/>
                <w:kern w:val="0"/>
                <w:sz w:val="21"/>
                <w:szCs w:val="21"/>
                <w:u w:val="none"/>
                <w:lang w:val="en-US" w:eastAsia="zh-CN" w:bidi="ar"/>
              </w:rPr>
              <w:t>：300mm*300mm。</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2、试件厚度：10～37.5(mm)。</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rPr>
              <w:t>具体技术参数详见招标文件</w:t>
            </w:r>
          </w:p>
        </w:tc>
      </w:tr>
      <w:tr w14:paraId="7AB352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4" w:type="dxa"/>
          </w:tcPr>
          <w:p w14:paraId="2B80AD3B"/>
        </w:tc>
        <w:tc>
          <w:tcPr>
            <w:tcW w:w="719" w:type="dxa"/>
          </w:tcPr>
          <w:p w14:paraId="08CDD6F6">
            <w:pPr>
              <w:pStyle w:val="5"/>
              <w:rPr>
                <w:rFonts w:hint="eastAsia" w:eastAsiaTheme="minorEastAsia"/>
                <w:lang w:val="en-US" w:eastAsia="zh-CN"/>
              </w:rPr>
            </w:pPr>
            <w:r>
              <w:rPr>
                <w:rFonts w:hint="eastAsia"/>
                <w:lang w:val="en-US" w:eastAsia="zh-CN"/>
              </w:rPr>
              <w:t>2</w:t>
            </w:r>
          </w:p>
        </w:tc>
        <w:tc>
          <w:tcPr>
            <w:tcW w:w="6656" w:type="dxa"/>
          </w:tcPr>
          <w:p w14:paraId="25BA7CC1">
            <w:pPr>
              <w:keepNext w:val="0"/>
              <w:keepLines w:val="0"/>
              <w:pageBreakBefore w:val="0"/>
              <w:widowControl/>
              <w:numPr>
                <w:ilvl w:val="0"/>
                <w:numId w:val="0"/>
              </w:numPr>
              <w:kinsoku/>
              <w:wordWrap/>
              <w:overflowPunct/>
              <w:topLinePunct w:val="0"/>
              <w:autoSpaceDE/>
              <w:autoSpaceDN/>
              <w:bidi w:val="0"/>
              <w:adjustRightInd/>
              <w:snapToGrid/>
              <w:ind w:leftChars="0"/>
              <w:jc w:val="left"/>
              <w:textAlignment w:val="auto"/>
              <w:rPr>
                <w:rFonts w:hint="eastAsia" w:ascii="宋体" w:hAnsi="宋体" w:eastAsia="宋体" w:cs="宋体"/>
                <w:color w:val="000000"/>
                <w:kern w:val="0"/>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瞬态导热系数测定仪</w:t>
            </w:r>
          </w:p>
          <w:p w14:paraId="25946696">
            <w:pPr>
              <w:pStyle w:val="5"/>
              <w:jc w:val="both"/>
              <w:rPr>
                <w:rFonts w:hint="eastAsia"/>
                <w:lang w:val="en-US" w:eastAsia="zh-CN"/>
              </w:rPr>
            </w:pPr>
            <w:r>
              <w:rPr>
                <w:rFonts w:hint="eastAsia"/>
                <w:lang w:val="en-US" w:eastAsia="zh-CN"/>
              </w:rPr>
              <w:t>数量：1</w:t>
            </w:r>
          </w:p>
          <w:p w14:paraId="24C0F71D">
            <w:pPr>
              <w:keepNext w:val="0"/>
              <w:keepLines w:val="0"/>
              <w:widowControl/>
              <w:numPr>
                <w:ilvl w:val="0"/>
                <w:numId w:val="7"/>
              </w:numPr>
              <w:suppressLineNumbers w:val="0"/>
              <w:spacing w:line="240" w:lineRule="auto"/>
              <w:jc w:val="left"/>
              <w:textAlignment w:val="center"/>
              <w:rPr>
                <w:rStyle w:val="6"/>
                <w:rFonts w:hint="default" w:ascii="Times New Roman" w:hAnsi="Times New Roman" w:eastAsia="宋体" w:cs="Times New Roman"/>
                <w:sz w:val="21"/>
                <w:szCs w:val="21"/>
                <w:lang w:val="en-US" w:eastAsia="zh-CN" w:bidi="ar"/>
              </w:rPr>
            </w:pPr>
            <w:r>
              <w:rPr>
                <w:rStyle w:val="6"/>
                <w:rFonts w:hint="default" w:ascii="Times New Roman" w:hAnsi="Times New Roman" w:eastAsia="宋体" w:cs="Times New Roman"/>
                <w:sz w:val="21"/>
                <w:szCs w:val="21"/>
                <w:lang w:val="en-US" w:eastAsia="zh-CN" w:bidi="ar"/>
              </w:rPr>
              <w:t>导热系数测试</w:t>
            </w:r>
            <w:r>
              <w:rPr>
                <w:rStyle w:val="6"/>
                <w:rFonts w:hint="eastAsia" w:cs="Times New Roman"/>
                <w:sz w:val="21"/>
                <w:szCs w:val="21"/>
                <w:lang w:val="en-US" w:eastAsia="zh-CN" w:bidi="ar"/>
              </w:rPr>
              <w:t>范围</w:t>
            </w:r>
            <w:r>
              <w:rPr>
                <w:rStyle w:val="6"/>
                <w:rFonts w:hint="default" w:ascii="Times New Roman" w:hAnsi="Times New Roman" w:eastAsia="宋体" w:cs="Times New Roman"/>
                <w:sz w:val="21"/>
                <w:szCs w:val="21"/>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0.02-1.70w/m·K</w:t>
            </w:r>
            <w:r>
              <w:rPr>
                <w:rStyle w:val="6"/>
                <w:rFonts w:hint="default" w:ascii="Times New Roman" w:hAnsi="Times New Roman" w:eastAsia="宋体" w:cs="Times New Roman"/>
                <w:sz w:val="21"/>
                <w:szCs w:val="21"/>
                <w:lang w:val="en-US" w:eastAsia="zh-CN" w:bidi="ar"/>
              </w:rPr>
              <w:t>，</w:t>
            </w:r>
            <w:r>
              <w:rPr>
                <w:rStyle w:val="6"/>
                <w:rFonts w:hint="eastAsia" w:cs="Times New Roman"/>
                <w:sz w:val="21"/>
                <w:szCs w:val="21"/>
                <w:lang w:val="en-US" w:eastAsia="zh-CN" w:bidi="ar"/>
              </w:rPr>
              <w:t>准确度</w:t>
            </w:r>
            <w:r>
              <w:rPr>
                <w:rFonts w:hint="default" w:ascii="Times New Roman" w:hAnsi="Times New Roman" w:eastAsia="宋体" w:cs="Times New Roman"/>
                <w:i w:val="0"/>
                <w:iCs w:val="0"/>
                <w:color w:val="000000"/>
                <w:kern w:val="0"/>
                <w:sz w:val="21"/>
                <w:szCs w:val="21"/>
                <w:u w:val="none"/>
                <w:lang w:val="en-US" w:eastAsia="zh-CN" w:bidi="ar"/>
              </w:rPr>
              <w:t>±5%</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w:t>
            </w:r>
            <w:r>
              <w:rPr>
                <w:rStyle w:val="6"/>
                <w:rFonts w:hint="default" w:ascii="Times New Roman" w:hAnsi="Times New Roman" w:eastAsia="宋体" w:cs="Times New Roman"/>
                <w:sz w:val="21"/>
                <w:szCs w:val="21"/>
                <w:lang w:val="en-US" w:eastAsia="zh-CN" w:bidi="ar"/>
              </w:rPr>
              <w:t>材料比热容测试</w:t>
            </w:r>
            <w:r>
              <w:rPr>
                <w:rStyle w:val="6"/>
                <w:rFonts w:hint="eastAsia" w:cs="Times New Roman"/>
                <w:sz w:val="21"/>
                <w:szCs w:val="21"/>
                <w:lang w:val="en-US" w:eastAsia="zh-CN" w:bidi="ar"/>
              </w:rPr>
              <w:t>，</w:t>
            </w:r>
            <w:r>
              <w:rPr>
                <w:rStyle w:val="6"/>
                <w:rFonts w:hint="default" w:ascii="Times New Roman" w:hAnsi="Times New Roman" w:eastAsia="宋体" w:cs="Times New Roman"/>
                <w:sz w:val="21"/>
                <w:szCs w:val="21"/>
                <w:lang w:val="en-US" w:eastAsia="zh-CN" w:bidi="ar"/>
              </w:rPr>
              <w:t>准确度</w:t>
            </w:r>
            <w:r>
              <w:rPr>
                <w:rFonts w:hint="default" w:ascii="Times New Roman" w:hAnsi="Times New Roman" w:eastAsia="宋体" w:cs="Times New Roman"/>
                <w:i w:val="0"/>
                <w:iCs w:val="0"/>
                <w:color w:val="000000"/>
                <w:kern w:val="0"/>
                <w:sz w:val="21"/>
                <w:szCs w:val="21"/>
                <w:u w:val="none"/>
                <w:lang w:val="en-US" w:eastAsia="zh-CN" w:bidi="ar"/>
              </w:rPr>
              <w:t>±5%</w:t>
            </w:r>
            <w:r>
              <w:rPr>
                <w:rStyle w:val="6"/>
                <w:rFonts w:hint="default" w:ascii="Times New Roman" w:hAnsi="Times New Roman" w:eastAsia="宋体" w:cs="Times New Roman"/>
                <w:sz w:val="21"/>
                <w:szCs w:val="21"/>
                <w:lang w:val="en-US" w:eastAsia="zh-CN" w:bidi="ar"/>
              </w:rPr>
              <w:t>。</w:t>
            </w:r>
          </w:p>
          <w:p w14:paraId="657F77CB">
            <w:pPr>
              <w:pStyle w:val="5"/>
              <w:jc w:val="both"/>
              <w:rPr>
                <w:rFonts w:hint="default" w:ascii="宋体" w:hAnsi="宋体"/>
                <w:sz w:val="21"/>
                <w:szCs w:val="21"/>
                <w:lang w:val="en-US" w:eastAsia="zh-CN"/>
              </w:rPr>
            </w:pPr>
            <w:r>
              <w:rPr>
                <w:rFonts w:hint="eastAsia"/>
              </w:rPr>
              <w:t>具体技术参数详见招标文件</w:t>
            </w:r>
          </w:p>
        </w:tc>
      </w:tr>
      <w:tr w14:paraId="53FF14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4" w:type="dxa"/>
          </w:tcPr>
          <w:p w14:paraId="39C75100"/>
        </w:tc>
        <w:tc>
          <w:tcPr>
            <w:tcW w:w="719" w:type="dxa"/>
          </w:tcPr>
          <w:p w14:paraId="7A83E808">
            <w:pPr>
              <w:pStyle w:val="5"/>
              <w:rPr>
                <w:rFonts w:hint="eastAsia" w:eastAsiaTheme="minorEastAsia"/>
                <w:lang w:val="en-US" w:eastAsia="zh-CN"/>
              </w:rPr>
            </w:pPr>
            <w:r>
              <w:rPr>
                <w:rFonts w:hint="eastAsia"/>
                <w:lang w:val="en-US" w:eastAsia="zh-CN"/>
              </w:rPr>
              <w:t>3</w:t>
            </w:r>
          </w:p>
        </w:tc>
        <w:tc>
          <w:tcPr>
            <w:tcW w:w="6656" w:type="dxa"/>
          </w:tcPr>
          <w:p w14:paraId="576BDEC1">
            <w:pPr>
              <w:pStyle w:val="5"/>
              <w:jc w:val="both"/>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恒温恒湿箱</w:t>
            </w:r>
          </w:p>
          <w:p w14:paraId="4210DBCC">
            <w:pPr>
              <w:pStyle w:val="5"/>
              <w:jc w:val="both"/>
              <w:rPr>
                <w:rFonts w:hint="eastAsia"/>
                <w:lang w:val="en-US" w:eastAsia="zh-CN"/>
              </w:rPr>
            </w:pPr>
            <w:r>
              <w:rPr>
                <w:rFonts w:hint="eastAsia"/>
                <w:lang w:val="en-US" w:eastAsia="zh-CN"/>
              </w:rPr>
              <w:t>数量：1</w:t>
            </w:r>
          </w:p>
          <w:p w14:paraId="0FD95674">
            <w:pPr>
              <w:pStyle w:val="5"/>
              <w:jc w:val="both"/>
              <w:rPr>
                <w:rFonts w:hint="default" w:ascii="宋体" w:hAnsi="宋体"/>
                <w:sz w:val="21"/>
                <w:szCs w:val="21"/>
                <w:lang w:val="en-US" w:eastAsia="zh-CN"/>
              </w:rPr>
            </w:pPr>
            <w:r>
              <w:rPr>
                <w:rStyle w:val="6"/>
                <w:rFonts w:hint="default" w:ascii="Times New Roman" w:hAnsi="Times New Roman" w:eastAsia="宋体" w:cs="Times New Roman"/>
                <w:sz w:val="21"/>
                <w:szCs w:val="21"/>
                <w:lang w:val="en-US" w:eastAsia="zh-CN" w:bidi="ar"/>
              </w:rPr>
              <w:t>1、</w:t>
            </w:r>
            <w:r>
              <w:rPr>
                <w:rStyle w:val="6"/>
                <w:rFonts w:hint="eastAsia" w:cs="Times New Roman"/>
                <w:sz w:val="21"/>
                <w:szCs w:val="21"/>
                <w:lang w:val="en-US" w:eastAsia="zh-CN" w:bidi="ar"/>
              </w:rPr>
              <w:t>容积</w:t>
            </w:r>
            <w:r>
              <w:rPr>
                <w:rStyle w:val="6"/>
                <w:rFonts w:hint="default" w:ascii="Times New Roman" w:hAnsi="Times New Roman" w:eastAsia="宋体" w:cs="Times New Roman"/>
                <w:sz w:val="21"/>
                <w:szCs w:val="21"/>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50L。</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w:t>
            </w:r>
            <w:r>
              <w:rPr>
                <w:rStyle w:val="6"/>
                <w:rFonts w:hint="default" w:ascii="Times New Roman" w:hAnsi="Times New Roman" w:eastAsia="宋体" w:cs="Times New Roman"/>
                <w:sz w:val="21"/>
                <w:szCs w:val="21"/>
                <w:lang w:val="en-US" w:eastAsia="zh-CN" w:bidi="ar"/>
              </w:rPr>
              <w:t>湿度可调范围：</w:t>
            </w:r>
            <w:r>
              <w:rPr>
                <w:rFonts w:hint="default" w:ascii="Times New Roman" w:hAnsi="Times New Roman" w:eastAsia="宋体" w:cs="Times New Roman"/>
                <w:i w:val="0"/>
                <w:iCs w:val="0"/>
                <w:color w:val="000000"/>
                <w:kern w:val="0"/>
                <w:sz w:val="21"/>
                <w:szCs w:val="21"/>
                <w:u w:val="none"/>
                <w:lang w:val="en-US" w:eastAsia="zh-CN" w:bidi="ar"/>
              </w:rPr>
              <w:t>20%-98%RH。</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rPr>
              <w:t>具体技术参数详见招标文件</w:t>
            </w:r>
          </w:p>
        </w:tc>
      </w:tr>
      <w:tr w14:paraId="0E5B80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4" w:type="dxa"/>
          </w:tcPr>
          <w:p w14:paraId="17C484AE"/>
        </w:tc>
        <w:tc>
          <w:tcPr>
            <w:tcW w:w="719" w:type="dxa"/>
          </w:tcPr>
          <w:p w14:paraId="69534D63">
            <w:pPr>
              <w:pStyle w:val="5"/>
              <w:rPr>
                <w:rFonts w:hint="default"/>
                <w:lang w:val="en-US" w:eastAsia="zh-CN"/>
              </w:rPr>
            </w:pPr>
            <w:r>
              <w:rPr>
                <w:rFonts w:hint="eastAsia"/>
                <w:lang w:val="en-US" w:eastAsia="zh-CN"/>
              </w:rPr>
              <w:t>4</w:t>
            </w:r>
          </w:p>
        </w:tc>
        <w:tc>
          <w:tcPr>
            <w:tcW w:w="6656" w:type="dxa"/>
          </w:tcPr>
          <w:p w14:paraId="5FCE6C17">
            <w:pPr>
              <w:pStyle w:val="5"/>
              <w:jc w:val="both"/>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温湿度仪</w:t>
            </w:r>
          </w:p>
          <w:p w14:paraId="6415B9B7">
            <w:pPr>
              <w:pStyle w:val="5"/>
              <w:jc w:val="both"/>
              <w:rPr>
                <w:rFonts w:hint="default"/>
                <w:lang w:val="en-US" w:eastAsia="zh-CN"/>
              </w:rPr>
            </w:pPr>
            <w:r>
              <w:rPr>
                <w:rFonts w:hint="eastAsia"/>
                <w:lang w:val="en-US" w:eastAsia="zh-CN"/>
              </w:rPr>
              <w:t>数量：20</w:t>
            </w:r>
          </w:p>
          <w:p w14:paraId="0C201263">
            <w:pPr>
              <w:pStyle w:val="5"/>
              <w:jc w:val="both"/>
              <w:rPr>
                <w:rFonts w:hint="default" w:ascii="宋体" w:hAnsi="宋体"/>
                <w:sz w:val="21"/>
                <w:szCs w:val="21"/>
                <w:lang w:val="en-US" w:eastAsia="zh-CN"/>
              </w:rPr>
            </w:pPr>
            <w:r>
              <w:rPr>
                <w:rStyle w:val="6"/>
                <w:rFonts w:hint="default" w:ascii="Times New Roman" w:hAnsi="Times New Roman" w:eastAsia="宋体" w:cs="Times New Roman"/>
                <w:sz w:val="21"/>
                <w:szCs w:val="21"/>
                <w:lang w:val="en-US" w:eastAsia="zh-CN" w:bidi="ar"/>
              </w:rPr>
              <w:t>1、温度测量范围：</w:t>
            </w:r>
            <w:r>
              <w:rPr>
                <w:rFonts w:hint="default" w:ascii="Times New Roman" w:hAnsi="Times New Roman" w:eastAsia="宋体" w:cs="Times New Roman"/>
                <w:i w:val="0"/>
                <w:iCs w:val="0"/>
                <w:color w:val="000000"/>
                <w:kern w:val="0"/>
                <w:sz w:val="21"/>
                <w:szCs w:val="21"/>
                <w:u w:val="none"/>
                <w:lang w:val="en-US" w:eastAsia="zh-CN" w:bidi="ar"/>
              </w:rPr>
              <w:t>-20~70℃</w:t>
            </w:r>
            <w:r>
              <w:rPr>
                <w:rStyle w:val="6"/>
                <w:rFonts w:hint="default" w:ascii="Times New Roman" w:hAnsi="Times New Roman" w:eastAsia="宋体" w:cs="Times New Roman"/>
                <w:sz w:val="21"/>
                <w:szCs w:val="21"/>
                <w:lang w:val="en-US" w:eastAsia="zh-CN" w:bidi="ar"/>
              </w:rPr>
              <w:t>，</w:t>
            </w:r>
            <w:r>
              <w:rPr>
                <w:rStyle w:val="6"/>
                <w:rFonts w:hint="eastAsia" w:cs="Times New Roman"/>
                <w:sz w:val="21"/>
                <w:szCs w:val="21"/>
                <w:lang w:val="en-US" w:eastAsia="zh-CN" w:bidi="ar"/>
              </w:rPr>
              <w:t>测量准确度</w:t>
            </w:r>
            <w:r>
              <w:rPr>
                <w:rFonts w:hint="default" w:ascii="Times New Roman" w:hAnsi="Times New Roman" w:eastAsia="宋体" w:cs="Times New Roman"/>
                <w:i w:val="0"/>
                <w:iCs w:val="0"/>
                <w:color w:val="000000"/>
                <w:kern w:val="0"/>
                <w:sz w:val="21"/>
                <w:szCs w:val="21"/>
                <w:u w:val="none"/>
                <w:lang w:val="en-US" w:eastAsia="zh-CN" w:bidi="ar"/>
              </w:rPr>
              <w:t>±0.21</w:t>
            </w:r>
            <w:r>
              <w:rPr>
                <w:rFonts w:hint="eastAsia"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rPr>
              <w:t>具体技术参数详见招标文件</w:t>
            </w:r>
          </w:p>
        </w:tc>
      </w:tr>
      <w:tr w14:paraId="34680C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4" w:type="dxa"/>
          </w:tcPr>
          <w:p w14:paraId="64FFB5E2"/>
        </w:tc>
        <w:tc>
          <w:tcPr>
            <w:tcW w:w="719" w:type="dxa"/>
          </w:tcPr>
          <w:p w14:paraId="74B07433">
            <w:pPr>
              <w:pStyle w:val="5"/>
              <w:rPr>
                <w:rFonts w:hint="default"/>
                <w:lang w:val="en-US" w:eastAsia="zh-CN"/>
              </w:rPr>
            </w:pPr>
            <w:r>
              <w:rPr>
                <w:rFonts w:hint="eastAsia"/>
                <w:lang w:val="en-US" w:eastAsia="zh-CN"/>
              </w:rPr>
              <w:t>5</w:t>
            </w:r>
          </w:p>
        </w:tc>
        <w:tc>
          <w:tcPr>
            <w:tcW w:w="6656" w:type="dxa"/>
          </w:tcPr>
          <w:p w14:paraId="08D7E5C5">
            <w:pPr>
              <w:pStyle w:val="5"/>
              <w:jc w:val="both"/>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四通道测温仪</w:t>
            </w:r>
          </w:p>
          <w:p w14:paraId="18C671B2">
            <w:pPr>
              <w:pStyle w:val="5"/>
              <w:jc w:val="both"/>
              <w:rPr>
                <w:rFonts w:hint="default"/>
                <w:lang w:val="en-US" w:eastAsia="zh-CN"/>
              </w:rPr>
            </w:pPr>
            <w:r>
              <w:rPr>
                <w:rFonts w:hint="eastAsia"/>
                <w:lang w:val="en-US" w:eastAsia="zh-CN"/>
              </w:rPr>
              <w:t>数量：20</w:t>
            </w:r>
          </w:p>
          <w:p w14:paraId="3CBB53D7">
            <w:pPr>
              <w:keepNext w:val="0"/>
              <w:keepLines w:val="0"/>
              <w:widowControl/>
              <w:suppressLineNumbers w:val="0"/>
              <w:spacing w:line="240" w:lineRule="auto"/>
              <w:jc w:val="left"/>
              <w:textAlignment w:val="center"/>
              <w:rPr>
                <w:rStyle w:val="6"/>
                <w:rFonts w:hint="default" w:ascii="Times New Roman" w:hAnsi="Times New Roman" w:eastAsia="宋体" w:cs="Times New Roman"/>
                <w:sz w:val="21"/>
                <w:szCs w:val="21"/>
                <w:highlight w:val="none"/>
                <w:lang w:val="en-US" w:eastAsia="zh-CN" w:bidi="ar"/>
              </w:rPr>
            </w:pPr>
            <w:r>
              <w:rPr>
                <w:rStyle w:val="6"/>
                <w:rFonts w:hint="default" w:ascii="Times New Roman" w:hAnsi="Times New Roman" w:eastAsia="宋体" w:cs="Times New Roman"/>
                <w:sz w:val="21"/>
                <w:szCs w:val="21"/>
                <w:lang w:val="en-US" w:eastAsia="zh-CN" w:bidi="ar"/>
              </w:rPr>
              <w:t>1、测量范围：</w:t>
            </w:r>
            <w:r>
              <w:rPr>
                <w:rFonts w:hint="default" w:ascii="Times New Roman" w:hAnsi="Times New Roman" w:eastAsia="宋体" w:cs="Times New Roman"/>
                <w:i w:val="0"/>
                <w:iCs w:val="0"/>
                <w:color w:val="000000"/>
                <w:kern w:val="0"/>
                <w:sz w:val="21"/>
                <w:szCs w:val="21"/>
                <w:u w:val="none"/>
                <w:lang w:val="en-US" w:eastAsia="zh-CN" w:bidi="ar"/>
              </w:rPr>
              <w:t>-20~70℃。</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w:t>
            </w:r>
            <w:r>
              <w:rPr>
                <w:rStyle w:val="6"/>
                <w:rFonts w:hint="default" w:ascii="Times New Roman" w:hAnsi="Times New Roman" w:eastAsia="宋体" w:cs="Times New Roman"/>
                <w:sz w:val="21"/>
                <w:szCs w:val="21"/>
                <w:lang w:val="en-US" w:eastAsia="zh-CN" w:bidi="ar"/>
              </w:rPr>
              <w:t>电池寿命：</w:t>
            </w:r>
            <w:r>
              <w:rPr>
                <w:rStyle w:val="6"/>
                <w:rFonts w:hint="eastAsia" w:cs="Times New Roman"/>
                <w:sz w:val="21"/>
                <w:szCs w:val="21"/>
                <w:lang w:val="en-US" w:eastAsia="zh-CN" w:bidi="ar"/>
              </w:rPr>
              <w:t>不低于</w:t>
            </w:r>
            <w:r>
              <w:rPr>
                <w:rFonts w:hint="default" w:ascii="Times New Roman" w:hAnsi="Times New Roman" w:eastAsia="宋体" w:cs="Times New Roman"/>
                <w:i w:val="0"/>
                <w:iCs w:val="0"/>
                <w:color w:val="000000"/>
                <w:kern w:val="0"/>
                <w:sz w:val="21"/>
                <w:szCs w:val="21"/>
                <w:u w:val="none"/>
                <w:lang w:val="en-US" w:eastAsia="zh-CN" w:bidi="ar"/>
              </w:rPr>
              <w:t>1</w:t>
            </w:r>
            <w:r>
              <w:rPr>
                <w:rStyle w:val="6"/>
                <w:rFonts w:hint="default" w:ascii="Times New Roman" w:hAnsi="Times New Roman" w:eastAsia="宋体" w:cs="Times New Roman"/>
                <w:sz w:val="21"/>
                <w:szCs w:val="21"/>
                <w:lang w:val="en-US" w:eastAsia="zh-CN" w:bidi="ar"/>
              </w:rPr>
              <w:t>年。</w:t>
            </w:r>
          </w:p>
          <w:p w14:paraId="25132D69">
            <w:pPr>
              <w:pStyle w:val="5"/>
              <w:jc w:val="both"/>
              <w:rPr>
                <w:rFonts w:hint="default" w:ascii="宋体" w:hAnsi="宋体"/>
                <w:sz w:val="21"/>
                <w:szCs w:val="21"/>
                <w:lang w:val="en-US" w:eastAsia="zh-CN"/>
              </w:rPr>
            </w:pPr>
            <w:r>
              <w:rPr>
                <w:rFonts w:hint="eastAsia"/>
              </w:rPr>
              <w:t>具体技术参数详见招标文件</w:t>
            </w:r>
          </w:p>
        </w:tc>
      </w:tr>
      <w:tr w14:paraId="770993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4" w:type="dxa"/>
          </w:tcPr>
          <w:p w14:paraId="40D6C93F"/>
        </w:tc>
        <w:tc>
          <w:tcPr>
            <w:tcW w:w="719" w:type="dxa"/>
          </w:tcPr>
          <w:p w14:paraId="630C62BC">
            <w:pPr>
              <w:pStyle w:val="5"/>
              <w:rPr>
                <w:rFonts w:hint="default"/>
                <w:lang w:val="en-US" w:eastAsia="zh-CN"/>
              </w:rPr>
            </w:pPr>
            <w:r>
              <w:rPr>
                <w:rFonts w:hint="eastAsia"/>
                <w:lang w:val="en-US" w:eastAsia="zh-CN"/>
              </w:rPr>
              <w:t>6</w:t>
            </w:r>
          </w:p>
        </w:tc>
        <w:tc>
          <w:tcPr>
            <w:tcW w:w="6656" w:type="dxa"/>
          </w:tcPr>
          <w:p w14:paraId="54C69DFA">
            <w:pPr>
              <w:pStyle w:val="5"/>
              <w:jc w:val="both"/>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太阳辐射仪</w:t>
            </w:r>
          </w:p>
          <w:p w14:paraId="5AB539ED">
            <w:pPr>
              <w:pStyle w:val="5"/>
              <w:jc w:val="both"/>
              <w:rPr>
                <w:rFonts w:hint="eastAsia"/>
                <w:lang w:val="en-US" w:eastAsia="zh-CN"/>
              </w:rPr>
            </w:pPr>
            <w:r>
              <w:rPr>
                <w:rFonts w:hint="eastAsia"/>
                <w:lang w:val="en-US" w:eastAsia="zh-CN"/>
              </w:rPr>
              <w:t>数量：8</w:t>
            </w:r>
          </w:p>
          <w:p w14:paraId="424EC9BC">
            <w:pPr>
              <w:keepNext w:val="0"/>
              <w:keepLines w:val="0"/>
              <w:widowControl/>
              <w:numPr>
                <w:ilvl w:val="0"/>
                <w:numId w:val="8"/>
              </w:numPr>
              <w:suppressLineNumbers w:val="0"/>
              <w:spacing w:line="240" w:lineRule="auto"/>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Style w:val="6"/>
                <w:rFonts w:hint="default" w:ascii="Times New Roman" w:hAnsi="Times New Roman" w:eastAsia="宋体" w:cs="Times New Roman"/>
                <w:sz w:val="21"/>
                <w:szCs w:val="21"/>
                <w:lang w:val="en-US" w:eastAsia="zh-CN" w:bidi="ar"/>
              </w:rPr>
              <w:t>测量范围：</w:t>
            </w:r>
            <w:r>
              <w:rPr>
                <w:rFonts w:hint="default" w:ascii="Times New Roman" w:hAnsi="Times New Roman" w:eastAsia="宋体" w:cs="Times New Roman"/>
                <w:i w:val="0"/>
                <w:iCs w:val="0"/>
                <w:color w:val="000000"/>
                <w:kern w:val="0"/>
                <w:sz w:val="21"/>
                <w:szCs w:val="21"/>
                <w:u w:val="none"/>
                <w:lang w:val="en-US" w:eastAsia="zh-CN" w:bidi="ar"/>
              </w:rPr>
              <w:t>0~2000W/m</w:t>
            </w:r>
            <w:r>
              <w:rPr>
                <w:rFonts w:hint="default" w:ascii="Times New Roman" w:hAnsi="Times New Roman" w:eastAsia="宋体" w:cs="Times New Roman"/>
                <w:i w:val="0"/>
                <w:iCs w:val="0"/>
                <w:color w:val="000000"/>
                <w:kern w:val="0"/>
                <w:sz w:val="21"/>
                <w:szCs w:val="21"/>
                <w:u w:val="none"/>
                <w:vertAlign w:val="superscript"/>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w:t>
            </w:r>
            <w:r>
              <w:rPr>
                <w:rStyle w:val="6"/>
                <w:rFonts w:hint="default" w:ascii="Times New Roman" w:hAnsi="Times New Roman" w:eastAsia="宋体" w:cs="Times New Roman"/>
                <w:sz w:val="21"/>
                <w:szCs w:val="21"/>
                <w:lang w:val="en-US" w:eastAsia="zh-CN" w:bidi="ar"/>
              </w:rPr>
              <w:t>准确度：</w:t>
            </w:r>
            <w:r>
              <w:rPr>
                <w:rFonts w:hint="default" w:ascii="Times New Roman" w:hAnsi="Times New Roman" w:eastAsia="宋体" w:cs="Times New Roman"/>
                <w:i w:val="0"/>
                <w:iCs w:val="0"/>
                <w:color w:val="000000"/>
                <w:kern w:val="0"/>
                <w:sz w:val="21"/>
                <w:szCs w:val="21"/>
                <w:u w:val="none"/>
                <w:lang w:val="en-US" w:eastAsia="zh-CN" w:bidi="ar"/>
              </w:rPr>
              <w:t>±3%</w:t>
            </w:r>
          </w:p>
          <w:p w14:paraId="122C1112">
            <w:pPr>
              <w:pStyle w:val="5"/>
              <w:jc w:val="both"/>
              <w:rPr>
                <w:rFonts w:hint="default" w:ascii="宋体" w:hAnsi="宋体"/>
                <w:sz w:val="21"/>
                <w:szCs w:val="21"/>
                <w:lang w:val="en-US" w:eastAsia="zh-CN"/>
              </w:rPr>
            </w:pPr>
            <w:r>
              <w:rPr>
                <w:rFonts w:hint="eastAsia"/>
              </w:rPr>
              <w:t>具体技术参数详见招标文件</w:t>
            </w:r>
          </w:p>
        </w:tc>
      </w:tr>
      <w:tr w14:paraId="00A4AD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4" w:type="dxa"/>
          </w:tcPr>
          <w:p w14:paraId="648C6549"/>
        </w:tc>
        <w:tc>
          <w:tcPr>
            <w:tcW w:w="719" w:type="dxa"/>
          </w:tcPr>
          <w:p w14:paraId="37087A75">
            <w:pPr>
              <w:pStyle w:val="5"/>
              <w:rPr>
                <w:rFonts w:hint="default"/>
                <w:lang w:val="en-US" w:eastAsia="zh-CN"/>
              </w:rPr>
            </w:pPr>
            <w:r>
              <w:rPr>
                <w:rFonts w:hint="eastAsia"/>
                <w:lang w:val="en-US" w:eastAsia="zh-CN"/>
              </w:rPr>
              <w:t>7</w:t>
            </w:r>
          </w:p>
        </w:tc>
        <w:tc>
          <w:tcPr>
            <w:tcW w:w="6656" w:type="dxa"/>
          </w:tcPr>
          <w:p w14:paraId="0DD5768C">
            <w:pPr>
              <w:keepNext w:val="0"/>
              <w:keepLines w:val="0"/>
              <w:pageBreakBefore w:val="0"/>
              <w:widowControl/>
              <w:numPr>
                <w:ilvl w:val="0"/>
                <w:numId w:val="0"/>
              </w:numPr>
              <w:kinsoku/>
              <w:wordWrap/>
              <w:overflowPunct/>
              <w:topLinePunct w:val="0"/>
              <w:autoSpaceDE/>
              <w:autoSpaceDN/>
              <w:bidi w:val="0"/>
              <w:adjustRightInd/>
              <w:snapToGrid/>
              <w:ind w:leftChars="0"/>
              <w:jc w:val="left"/>
              <w:textAlignment w:val="auto"/>
              <w:rPr>
                <w:rFonts w:hint="eastAsia" w:ascii="宋体" w:hAnsi="宋体" w:eastAsia="宋体" w:cs="宋体"/>
                <w:color w:val="000000"/>
                <w:kern w:val="0"/>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多波段太阳辐射仪</w:t>
            </w:r>
          </w:p>
          <w:p w14:paraId="7DBAC782">
            <w:pPr>
              <w:pStyle w:val="5"/>
              <w:jc w:val="both"/>
              <w:rPr>
                <w:rFonts w:hint="eastAsia"/>
                <w:lang w:val="en-US" w:eastAsia="zh-CN"/>
              </w:rPr>
            </w:pPr>
            <w:r>
              <w:rPr>
                <w:rFonts w:hint="eastAsia"/>
                <w:lang w:val="en-US" w:eastAsia="zh-CN"/>
              </w:rPr>
              <w:t>数量：1</w:t>
            </w:r>
          </w:p>
          <w:p w14:paraId="432355CA">
            <w:pPr>
              <w:keepNext w:val="0"/>
              <w:keepLines w:val="0"/>
              <w:widowControl/>
              <w:numPr>
                <w:ilvl w:val="0"/>
                <w:numId w:val="9"/>
              </w:numPr>
              <w:suppressLineNumbers w:val="0"/>
              <w:spacing w:line="240" w:lineRule="auto"/>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测量范围：可分别测量紫外线UVA（315-400nm），紫外线UVB（280-315nm），紫外线UVC（220-280nm），总辐射（400-1050nm ），照度（0-200000LUX），红外辐射（5.5um-45um）</w:t>
            </w: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以上测试</w:t>
            </w:r>
            <w:r>
              <w:rPr>
                <w:rFonts w:hint="eastAsia" w:cs="Times New Roman"/>
                <w:i w:val="0"/>
                <w:iCs w:val="0"/>
                <w:color w:val="000000"/>
                <w:kern w:val="0"/>
                <w:sz w:val="21"/>
                <w:szCs w:val="21"/>
                <w:u w:val="none"/>
                <w:lang w:val="en-US" w:eastAsia="zh-CN" w:bidi="ar"/>
              </w:rPr>
              <w:t>精度：</w:t>
            </w:r>
            <w:r>
              <w:rPr>
                <w:rFonts w:hint="default" w:ascii="Times New Roman" w:hAnsi="Times New Roman" w:eastAsia="宋体" w:cs="Times New Roman"/>
                <w:i w:val="0"/>
                <w:iCs w:val="0"/>
                <w:color w:val="000000"/>
                <w:kern w:val="0"/>
                <w:sz w:val="21"/>
                <w:szCs w:val="21"/>
                <w:u w:val="none"/>
                <w:lang w:val="en-US" w:eastAsia="zh-CN" w:bidi="ar"/>
              </w:rPr>
              <w:t>5%。</w:t>
            </w:r>
          </w:p>
          <w:p w14:paraId="32B50E84">
            <w:pPr>
              <w:pStyle w:val="5"/>
              <w:jc w:val="both"/>
              <w:rPr>
                <w:rFonts w:hint="default" w:ascii="宋体" w:hAnsi="宋体"/>
                <w:sz w:val="21"/>
                <w:szCs w:val="21"/>
                <w:lang w:val="en-US" w:eastAsia="zh-CN"/>
              </w:rPr>
            </w:pPr>
            <w:r>
              <w:rPr>
                <w:rFonts w:hint="eastAsia"/>
              </w:rPr>
              <w:t>具体技术参数详见招标文件</w:t>
            </w:r>
          </w:p>
        </w:tc>
      </w:tr>
      <w:tr w14:paraId="2CA094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4" w:type="dxa"/>
          </w:tcPr>
          <w:p w14:paraId="59DAA776"/>
        </w:tc>
        <w:tc>
          <w:tcPr>
            <w:tcW w:w="719" w:type="dxa"/>
          </w:tcPr>
          <w:p w14:paraId="564FBD12">
            <w:pPr>
              <w:pStyle w:val="5"/>
              <w:rPr>
                <w:rFonts w:hint="default"/>
                <w:lang w:val="en-US" w:eastAsia="zh-CN"/>
              </w:rPr>
            </w:pPr>
            <w:r>
              <w:rPr>
                <w:rFonts w:hint="eastAsia"/>
                <w:lang w:val="en-US" w:eastAsia="zh-CN"/>
              </w:rPr>
              <w:t>8</w:t>
            </w:r>
          </w:p>
        </w:tc>
        <w:tc>
          <w:tcPr>
            <w:tcW w:w="6656" w:type="dxa"/>
          </w:tcPr>
          <w:p w14:paraId="6B40698C">
            <w:pPr>
              <w:keepNext w:val="0"/>
              <w:keepLines w:val="0"/>
              <w:pageBreakBefore w:val="0"/>
              <w:widowControl/>
              <w:numPr>
                <w:ilvl w:val="0"/>
                <w:numId w:val="0"/>
              </w:numPr>
              <w:kinsoku/>
              <w:wordWrap/>
              <w:overflowPunct/>
              <w:topLinePunct w:val="0"/>
              <w:autoSpaceDE/>
              <w:autoSpaceDN/>
              <w:bidi w:val="0"/>
              <w:adjustRightInd/>
              <w:snapToGrid/>
              <w:ind w:leftChars="0"/>
              <w:jc w:val="left"/>
              <w:textAlignment w:val="auto"/>
              <w:rPr>
                <w:rFonts w:hint="eastAsia" w:ascii="宋体" w:hAnsi="宋体" w:eastAsia="宋体" w:cs="宋体"/>
                <w:color w:val="000000"/>
                <w:kern w:val="0"/>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黑球温度计</w:t>
            </w:r>
          </w:p>
          <w:p w14:paraId="78375E46">
            <w:pPr>
              <w:pStyle w:val="5"/>
              <w:jc w:val="both"/>
              <w:rPr>
                <w:rFonts w:hint="eastAsia"/>
                <w:lang w:val="en-US" w:eastAsia="zh-CN"/>
              </w:rPr>
            </w:pPr>
            <w:r>
              <w:rPr>
                <w:rFonts w:hint="eastAsia"/>
                <w:lang w:val="en-US" w:eastAsia="zh-CN"/>
              </w:rPr>
              <w:t>数量：8</w:t>
            </w:r>
          </w:p>
          <w:p w14:paraId="6F728A8F">
            <w:pPr>
              <w:pStyle w:val="5"/>
              <w:numPr>
                <w:ilvl w:val="0"/>
                <w:numId w:val="10"/>
              </w:numPr>
              <w:jc w:val="both"/>
              <w:rPr>
                <w:rFonts w:hint="default" w:ascii="宋体" w:hAnsi="宋体"/>
                <w:sz w:val="21"/>
                <w:szCs w:val="21"/>
                <w:lang w:val="en-US" w:eastAsia="zh-CN"/>
              </w:rPr>
            </w:pPr>
            <w:r>
              <w:rPr>
                <w:rStyle w:val="6"/>
                <w:rFonts w:hint="default" w:ascii="Times New Roman" w:hAnsi="Times New Roman" w:eastAsia="宋体" w:cs="Times New Roman"/>
                <w:sz w:val="21"/>
                <w:szCs w:val="21"/>
                <w:lang w:val="en-US" w:eastAsia="zh-CN" w:bidi="ar"/>
              </w:rPr>
              <w:t>尺寸：直径50mm 4台，直径150mm黑球 4台。</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rPr>
              <w:t>具体技术参数详见招标文件</w:t>
            </w:r>
          </w:p>
        </w:tc>
      </w:tr>
      <w:tr w14:paraId="1EE283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4" w:type="dxa"/>
          </w:tcPr>
          <w:p w14:paraId="3749951B"/>
        </w:tc>
        <w:tc>
          <w:tcPr>
            <w:tcW w:w="719" w:type="dxa"/>
          </w:tcPr>
          <w:p w14:paraId="33AF5590">
            <w:pPr>
              <w:pStyle w:val="5"/>
              <w:rPr>
                <w:rFonts w:hint="default"/>
                <w:lang w:val="en-US" w:eastAsia="zh-CN"/>
              </w:rPr>
            </w:pPr>
            <w:r>
              <w:rPr>
                <w:rFonts w:hint="eastAsia"/>
                <w:lang w:val="en-US" w:eastAsia="zh-CN"/>
              </w:rPr>
              <w:t>9</w:t>
            </w:r>
          </w:p>
        </w:tc>
        <w:tc>
          <w:tcPr>
            <w:tcW w:w="6656" w:type="dxa"/>
          </w:tcPr>
          <w:p w14:paraId="6F75CB4F">
            <w:pPr>
              <w:keepNext w:val="0"/>
              <w:keepLines w:val="0"/>
              <w:pageBreakBefore w:val="0"/>
              <w:widowControl/>
              <w:numPr>
                <w:ilvl w:val="0"/>
                <w:numId w:val="0"/>
              </w:numPr>
              <w:kinsoku/>
              <w:wordWrap/>
              <w:overflowPunct/>
              <w:topLinePunct w:val="0"/>
              <w:autoSpaceDE/>
              <w:autoSpaceDN/>
              <w:bidi w:val="0"/>
              <w:adjustRightInd/>
              <w:snapToGrid/>
              <w:ind w:leftChars="0"/>
              <w:jc w:val="left"/>
              <w:textAlignment w:val="auto"/>
              <w:rPr>
                <w:rFonts w:hint="eastAsia" w:ascii="宋体" w:hAnsi="宋体" w:eastAsia="宋体" w:cs="宋体"/>
                <w:color w:val="000000"/>
                <w:kern w:val="0"/>
                <w:sz w:val="21"/>
                <w:szCs w:val="21"/>
                <w:lang w:eastAsia="zh-CN"/>
              </w:rPr>
            </w:pPr>
            <w:r>
              <w:rPr>
                <w:rFonts w:hint="eastAsia" w:cs="Times New Roman"/>
                <w:i w:val="0"/>
                <w:iCs w:val="0"/>
                <w:color w:val="000000"/>
                <w:kern w:val="0"/>
                <w:sz w:val="21"/>
                <w:szCs w:val="21"/>
                <w:u w:val="none"/>
                <w:lang w:val="en-US" w:eastAsia="zh-CN" w:bidi="ar"/>
              </w:rPr>
              <w:t>高精度</w:t>
            </w:r>
            <w:r>
              <w:rPr>
                <w:rFonts w:hint="default" w:ascii="Times New Roman" w:hAnsi="Times New Roman" w:eastAsia="宋体" w:cs="Times New Roman"/>
                <w:i w:val="0"/>
                <w:iCs w:val="0"/>
                <w:color w:val="000000"/>
                <w:kern w:val="0"/>
                <w:sz w:val="21"/>
                <w:szCs w:val="21"/>
                <w:u w:val="none"/>
                <w:lang w:val="en-US" w:eastAsia="zh-CN" w:bidi="ar"/>
              </w:rPr>
              <w:t>风速仪</w:t>
            </w:r>
          </w:p>
          <w:p w14:paraId="0D01ADA6">
            <w:pPr>
              <w:pStyle w:val="5"/>
              <w:jc w:val="both"/>
              <w:rPr>
                <w:rFonts w:hint="eastAsia"/>
                <w:lang w:val="en-US" w:eastAsia="zh-CN"/>
              </w:rPr>
            </w:pPr>
            <w:r>
              <w:rPr>
                <w:rFonts w:hint="eastAsia"/>
                <w:lang w:val="en-US" w:eastAsia="zh-CN"/>
              </w:rPr>
              <w:t>数量：5</w:t>
            </w:r>
          </w:p>
          <w:p w14:paraId="1BFBC5EB">
            <w:pPr>
              <w:pStyle w:val="5"/>
              <w:jc w:val="both"/>
              <w:rPr>
                <w:rFonts w:hint="default" w:ascii="宋体" w:hAnsi="宋体"/>
                <w:sz w:val="21"/>
                <w:szCs w:val="21"/>
                <w:lang w:val="en-US" w:eastAsia="zh-CN"/>
              </w:rPr>
            </w:pPr>
            <w:r>
              <w:rPr>
                <w:rStyle w:val="6"/>
                <w:rFonts w:hint="default" w:ascii="Times New Roman" w:hAnsi="Times New Roman" w:eastAsia="宋体" w:cs="Times New Roman"/>
                <w:sz w:val="21"/>
                <w:szCs w:val="21"/>
                <w:lang w:val="en-US" w:eastAsia="zh-CN" w:bidi="ar"/>
              </w:rPr>
              <w:t>1、风速测量范围：</w:t>
            </w:r>
            <w:r>
              <w:rPr>
                <w:rFonts w:hint="default" w:ascii="Times New Roman" w:hAnsi="Times New Roman" w:eastAsia="宋体" w:cs="Times New Roman"/>
                <w:i w:val="0"/>
                <w:iCs w:val="0"/>
                <w:color w:val="000000"/>
                <w:kern w:val="0"/>
                <w:sz w:val="21"/>
                <w:szCs w:val="21"/>
                <w:u w:val="none"/>
                <w:lang w:val="en-US" w:eastAsia="zh-CN" w:bidi="ar"/>
              </w:rPr>
              <w:t>0~5m/s。</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rPr>
              <w:t>具体技术参数详见招标文件</w:t>
            </w:r>
          </w:p>
        </w:tc>
      </w:tr>
      <w:tr w14:paraId="6BD71B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4" w:type="dxa"/>
          </w:tcPr>
          <w:p w14:paraId="7306BBD9"/>
        </w:tc>
        <w:tc>
          <w:tcPr>
            <w:tcW w:w="719" w:type="dxa"/>
          </w:tcPr>
          <w:p w14:paraId="385DD429">
            <w:pPr>
              <w:pStyle w:val="5"/>
              <w:rPr>
                <w:rFonts w:hint="default"/>
                <w:lang w:val="en-US" w:eastAsia="zh-CN"/>
              </w:rPr>
            </w:pPr>
            <w:r>
              <w:rPr>
                <w:rFonts w:hint="eastAsia"/>
                <w:lang w:val="en-US" w:eastAsia="zh-CN"/>
              </w:rPr>
              <w:t>10</w:t>
            </w:r>
          </w:p>
        </w:tc>
        <w:tc>
          <w:tcPr>
            <w:tcW w:w="6656" w:type="dxa"/>
          </w:tcPr>
          <w:p w14:paraId="2A21D857">
            <w:pPr>
              <w:keepNext w:val="0"/>
              <w:keepLines w:val="0"/>
              <w:pageBreakBefore w:val="0"/>
              <w:widowControl/>
              <w:numPr>
                <w:ilvl w:val="0"/>
                <w:numId w:val="0"/>
              </w:numPr>
              <w:kinsoku/>
              <w:wordWrap/>
              <w:overflowPunct/>
              <w:topLinePunct w:val="0"/>
              <w:autoSpaceDE/>
              <w:autoSpaceDN/>
              <w:bidi w:val="0"/>
              <w:adjustRightInd/>
              <w:snapToGrid/>
              <w:ind w:leftChars="0"/>
              <w:jc w:val="left"/>
              <w:textAlignment w:val="auto"/>
              <w:rPr>
                <w:rFonts w:hint="eastAsia" w:ascii="宋体" w:hAnsi="宋体" w:eastAsia="宋体" w:cs="宋体"/>
                <w:color w:val="000000"/>
                <w:kern w:val="0"/>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小型气象站</w:t>
            </w:r>
          </w:p>
          <w:p w14:paraId="2CAD63CA">
            <w:pPr>
              <w:pStyle w:val="5"/>
              <w:jc w:val="both"/>
              <w:rPr>
                <w:rFonts w:hint="eastAsia"/>
                <w:lang w:val="en-US" w:eastAsia="zh-CN"/>
              </w:rPr>
            </w:pPr>
            <w:r>
              <w:rPr>
                <w:rFonts w:hint="eastAsia"/>
                <w:lang w:val="en-US" w:eastAsia="zh-CN"/>
              </w:rPr>
              <w:t>数量：3</w:t>
            </w:r>
          </w:p>
          <w:p w14:paraId="3503519A">
            <w:pPr>
              <w:pStyle w:val="5"/>
              <w:jc w:val="both"/>
              <w:rPr>
                <w:rFonts w:hint="default" w:ascii="宋体" w:hAnsi="宋体"/>
                <w:sz w:val="21"/>
                <w:szCs w:val="21"/>
                <w:lang w:val="en-US" w:eastAsia="zh-CN"/>
              </w:rPr>
            </w:pPr>
            <w:r>
              <w:rPr>
                <w:rFonts w:hint="default" w:ascii="Times New Roman" w:hAnsi="Times New Roman" w:eastAsia="宋体" w:cs="Times New Roman"/>
                <w:sz w:val="21"/>
                <w:szCs w:val="21"/>
                <w:lang w:val="en-US" w:eastAsia="zh-CN"/>
              </w:rPr>
              <w:t>1、</w:t>
            </w:r>
            <w:r>
              <w:rPr>
                <w:rStyle w:val="6"/>
                <w:rFonts w:hint="default" w:ascii="Times New Roman" w:hAnsi="Times New Roman" w:eastAsia="宋体" w:cs="Times New Roman"/>
                <w:sz w:val="21"/>
                <w:szCs w:val="21"/>
                <w:lang w:val="en-US" w:eastAsia="zh-CN" w:bidi="ar"/>
              </w:rPr>
              <w:t>温度：</w:t>
            </w:r>
            <w:r>
              <w:rPr>
                <w:rStyle w:val="6"/>
                <w:rFonts w:hint="eastAsia" w:cs="Times New Roman"/>
                <w:sz w:val="21"/>
                <w:szCs w:val="21"/>
                <w:lang w:val="en-US" w:eastAsia="zh-CN" w:bidi="ar"/>
              </w:rPr>
              <w:t>测量范围</w:t>
            </w:r>
            <w:r>
              <w:rPr>
                <w:rFonts w:hint="default" w:ascii="Times New Roman" w:hAnsi="Times New Roman" w:eastAsia="宋体" w:cs="Times New Roman"/>
                <w:i w:val="0"/>
                <w:iCs w:val="0"/>
                <w:color w:val="000000"/>
                <w:kern w:val="0"/>
                <w:sz w:val="21"/>
                <w:szCs w:val="21"/>
                <w:u w:val="none"/>
                <w:lang w:val="en-US" w:eastAsia="zh-CN" w:bidi="ar"/>
              </w:rPr>
              <w:t>-40~+75℃</w:t>
            </w:r>
            <w:r>
              <w:rPr>
                <w:rStyle w:val="6"/>
                <w:rFonts w:hint="default" w:ascii="Times New Roman" w:hAnsi="Times New Roman" w:eastAsia="宋体" w:cs="Times New Roman"/>
                <w:sz w:val="21"/>
                <w:szCs w:val="21"/>
                <w:lang w:val="en-US" w:eastAsia="zh-CN" w:bidi="ar"/>
              </w:rPr>
              <w:t>，</w:t>
            </w:r>
            <w:r>
              <w:rPr>
                <w:rStyle w:val="6"/>
                <w:rFonts w:hint="eastAsia" w:cs="Times New Roman"/>
                <w:sz w:val="21"/>
                <w:szCs w:val="21"/>
                <w:lang w:val="en-US" w:eastAsia="zh-CN" w:bidi="ar"/>
              </w:rPr>
              <w:t>准确度</w:t>
            </w:r>
            <w:r>
              <w:rPr>
                <w:rFonts w:hint="default" w:ascii="Times New Roman" w:hAnsi="Times New Roman" w:eastAsia="宋体" w:cs="Times New Roman"/>
                <w:i w:val="0"/>
                <w:iCs w:val="0"/>
                <w:color w:val="000000"/>
                <w:kern w:val="0"/>
                <w:sz w:val="21"/>
                <w:szCs w:val="21"/>
                <w:u w:val="none"/>
                <w:lang w:val="en-US" w:eastAsia="zh-CN" w:bidi="ar"/>
              </w:rPr>
              <w:t>±0.21。</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w:t>
            </w:r>
            <w:r>
              <w:rPr>
                <w:rStyle w:val="6"/>
                <w:rFonts w:hint="default" w:ascii="Times New Roman" w:hAnsi="Times New Roman" w:eastAsia="宋体" w:cs="Times New Roman"/>
                <w:sz w:val="21"/>
                <w:szCs w:val="21"/>
                <w:lang w:val="en-US" w:eastAsia="zh-CN" w:bidi="ar"/>
              </w:rPr>
              <w:t>湿度：</w:t>
            </w:r>
            <w:r>
              <w:rPr>
                <w:rStyle w:val="6"/>
                <w:rFonts w:hint="eastAsia" w:cs="Times New Roman"/>
                <w:sz w:val="21"/>
                <w:szCs w:val="21"/>
                <w:lang w:val="en-US" w:eastAsia="zh-CN" w:bidi="ar"/>
              </w:rPr>
              <w:t>测量范围</w:t>
            </w:r>
            <w:r>
              <w:rPr>
                <w:rFonts w:hint="default" w:ascii="Times New Roman" w:hAnsi="Times New Roman" w:eastAsia="宋体" w:cs="Times New Roman"/>
                <w:i w:val="0"/>
                <w:iCs w:val="0"/>
                <w:color w:val="000000"/>
                <w:kern w:val="0"/>
                <w:sz w:val="21"/>
                <w:szCs w:val="21"/>
                <w:u w:val="none"/>
                <w:lang w:val="en-US" w:eastAsia="zh-CN" w:bidi="ar"/>
              </w:rPr>
              <w:t>0~100%</w:t>
            </w:r>
            <w:r>
              <w:rPr>
                <w:rStyle w:val="6"/>
                <w:rFonts w:hint="default" w:ascii="Times New Roman" w:hAnsi="Times New Roman" w:eastAsia="宋体" w:cs="Times New Roman"/>
                <w:sz w:val="21"/>
                <w:szCs w:val="21"/>
                <w:lang w:val="en-US" w:eastAsia="zh-CN" w:bidi="ar"/>
              </w:rPr>
              <w:t>，</w:t>
            </w:r>
            <w:r>
              <w:rPr>
                <w:rStyle w:val="6"/>
                <w:rFonts w:hint="eastAsia" w:cs="Times New Roman"/>
                <w:sz w:val="21"/>
                <w:szCs w:val="21"/>
                <w:lang w:val="en-US" w:eastAsia="zh-CN" w:bidi="ar"/>
              </w:rPr>
              <w:t>准确度</w:t>
            </w:r>
            <w:r>
              <w:rPr>
                <w:rFonts w:hint="default" w:ascii="Times New Roman" w:hAnsi="Times New Roman" w:eastAsia="宋体" w:cs="Times New Roman"/>
                <w:i w:val="0"/>
                <w:iCs w:val="0"/>
                <w:color w:val="000000"/>
                <w:kern w:val="0"/>
                <w:sz w:val="21"/>
                <w:szCs w:val="21"/>
                <w:u w:val="none"/>
                <w:lang w:val="en-US" w:eastAsia="zh-CN" w:bidi="ar"/>
              </w:rPr>
              <w:t>±2.5%。</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rPr>
              <w:t>具体技术参数详见招标文件</w:t>
            </w:r>
          </w:p>
        </w:tc>
      </w:tr>
      <w:tr w14:paraId="486C83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4" w:type="dxa"/>
          </w:tcPr>
          <w:p w14:paraId="5908B0EE"/>
        </w:tc>
        <w:tc>
          <w:tcPr>
            <w:tcW w:w="719" w:type="dxa"/>
          </w:tcPr>
          <w:p w14:paraId="34591528">
            <w:pPr>
              <w:pStyle w:val="5"/>
              <w:rPr>
                <w:rFonts w:hint="default"/>
                <w:lang w:val="en-US" w:eastAsia="zh-CN"/>
              </w:rPr>
            </w:pPr>
            <w:r>
              <w:rPr>
                <w:rFonts w:hint="eastAsia"/>
                <w:lang w:val="en-US" w:eastAsia="zh-CN"/>
              </w:rPr>
              <w:t>11</w:t>
            </w:r>
          </w:p>
        </w:tc>
        <w:tc>
          <w:tcPr>
            <w:tcW w:w="6656" w:type="dxa"/>
          </w:tcPr>
          <w:p w14:paraId="33177E05">
            <w:pPr>
              <w:keepNext w:val="0"/>
              <w:keepLines w:val="0"/>
              <w:pageBreakBefore w:val="0"/>
              <w:widowControl/>
              <w:numPr>
                <w:ilvl w:val="0"/>
                <w:numId w:val="0"/>
              </w:numPr>
              <w:kinsoku/>
              <w:wordWrap/>
              <w:overflowPunct/>
              <w:topLinePunct w:val="0"/>
              <w:autoSpaceDE/>
              <w:autoSpaceDN/>
              <w:bidi w:val="0"/>
              <w:adjustRightInd/>
              <w:snapToGrid/>
              <w:ind w:leftChars="0"/>
              <w:jc w:val="left"/>
              <w:textAlignment w:val="auto"/>
              <w:rPr>
                <w:rFonts w:hint="eastAsia" w:ascii="宋体" w:hAnsi="宋体" w:eastAsia="宋体" w:cs="宋体"/>
                <w:color w:val="000000"/>
                <w:kern w:val="0"/>
                <w:sz w:val="21"/>
                <w:szCs w:val="21"/>
                <w:lang w:eastAsia="zh-CN"/>
              </w:rPr>
            </w:pPr>
            <w:r>
              <w:rPr>
                <w:rFonts w:hint="default" w:ascii="Times New Roman" w:hAnsi="Times New Roman" w:eastAsia="宋体" w:cs="Times New Roman"/>
                <w:sz w:val="21"/>
                <w:szCs w:val="21"/>
                <w:lang w:val="en-US" w:eastAsia="zh-CN"/>
              </w:rPr>
              <w:t>多功能热流计</w:t>
            </w:r>
          </w:p>
          <w:p w14:paraId="7239E041">
            <w:pPr>
              <w:pStyle w:val="5"/>
              <w:jc w:val="both"/>
              <w:rPr>
                <w:rFonts w:hint="eastAsia"/>
                <w:lang w:val="en-US" w:eastAsia="zh-CN"/>
              </w:rPr>
            </w:pPr>
            <w:r>
              <w:rPr>
                <w:rFonts w:hint="eastAsia"/>
                <w:lang w:val="en-US" w:eastAsia="zh-CN"/>
              </w:rPr>
              <w:t>数量：1</w:t>
            </w:r>
          </w:p>
          <w:p w14:paraId="44F74A8C">
            <w:pPr>
              <w:keepNext w:val="0"/>
              <w:keepLines w:val="0"/>
              <w:widowControl/>
              <w:suppressLineNumbers w:val="0"/>
              <w:spacing w:line="240" w:lineRule="auto"/>
              <w:jc w:val="left"/>
              <w:textAlignment w:val="center"/>
              <w:rPr>
                <w:rStyle w:val="6"/>
                <w:rFonts w:hint="default" w:ascii="Times New Roman" w:hAnsi="Times New Roman" w:eastAsia="宋体" w:cs="Times New Roman"/>
                <w:i w:val="0"/>
                <w:iCs w:val="0"/>
                <w:sz w:val="21"/>
                <w:szCs w:val="21"/>
                <w:lang w:val="en-US" w:eastAsia="zh-CN" w:bidi="ar"/>
              </w:rPr>
            </w:pPr>
            <w:r>
              <w:rPr>
                <w:rStyle w:val="6"/>
                <w:rFonts w:hint="default" w:ascii="Times New Roman" w:hAnsi="Times New Roman" w:eastAsia="宋体" w:cs="Times New Roman"/>
                <w:i w:val="0"/>
                <w:iCs w:val="0"/>
                <w:sz w:val="21"/>
                <w:szCs w:val="21"/>
                <w:lang w:val="en-US" w:eastAsia="zh-CN" w:bidi="ar"/>
              </w:rPr>
              <w:t>包括以下部分</w:t>
            </w:r>
          </w:p>
          <w:p w14:paraId="6F044325">
            <w:pPr>
              <w:keepNext w:val="0"/>
              <w:keepLines w:val="0"/>
              <w:widowControl/>
              <w:suppressLineNumbers w:val="0"/>
              <w:spacing w:line="240" w:lineRule="auto"/>
              <w:jc w:val="left"/>
              <w:textAlignment w:val="center"/>
              <w:rPr>
                <w:rStyle w:val="6"/>
                <w:rFonts w:hint="default" w:ascii="Times New Roman" w:hAnsi="Times New Roman" w:eastAsia="宋体" w:cs="Times New Roman"/>
                <w:i w:val="0"/>
                <w:iCs w:val="0"/>
                <w:sz w:val="21"/>
                <w:szCs w:val="21"/>
                <w:lang w:val="en-US" w:eastAsia="zh-CN" w:bidi="ar"/>
              </w:rPr>
            </w:pPr>
            <w:r>
              <w:rPr>
                <w:rStyle w:val="6"/>
                <w:rFonts w:hint="default" w:ascii="Times New Roman" w:hAnsi="Times New Roman" w:eastAsia="宋体" w:cs="Times New Roman"/>
                <w:i w:val="0"/>
                <w:iCs w:val="0"/>
                <w:sz w:val="21"/>
                <w:szCs w:val="21"/>
                <w:lang w:val="en-US" w:eastAsia="zh-CN" w:bidi="ar"/>
              </w:rPr>
              <w:t>1、数据采集器：测试参量，电压、热流、温度；电压分辨率，1μV；内存，4M</w:t>
            </w:r>
          </w:p>
          <w:p w14:paraId="2707A00E">
            <w:pPr>
              <w:keepNext w:val="0"/>
              <w:keepLines w:val="0"/>
              <w:widowControl/>
              <w:suppressLineNumbers w:val="0"/>
              <w:spacing w:line="240" w:lineRule="auto"/>
              <w:jc w:val="left"/>
              <w:textAlignment w:val="center"/>
              <w:rPr>
                <w:rStyle w:val="6"/>
                <w:rFonts w:hint="default" w:ascii="Times New Roman" w:hAnsi="Times New Roman" w:eastAsia="宋体" w:cs="Times New Roman"/>
                <w:i w:val="0"/>
                <w:iCs w:val="0"/>
                <w:sz w:val="21"/>
                <w:szCs w:val="21"/>
                <w:lang w:val="en-US" w:eastAsia="zh-CN" w:bidi="ar"/>
              </w:rPr>
            </w:pPr>
            <w:r>
              <w:rPr>
                <w:rStyle w:val="6"/>
                <w:rFonts w:hint="default" w:ascii="Times New Roman" w:hAnsi="Times New Roman" w:eastAsia="宋体" w:cs="Times New Roman"/>
                <w:i w:val="0"/>
                <w:iCs w:val="0"/>
                <w:sz w:val="21"/>
                <w:szCs w:val="21"/>
                <w:lang w:val="en-US" w:eastAsia="zh-CN" w:bidi="ar"/>
              </w:rPr>
              <w:t>2、采样：200ms/点至1h/点。</w:t>
            </w:r>
          </w:p>
          <w:p w14:paraId="50092E54">
            <w:pPr>
              <w:pStyle w:val="5"/>
              <w:jc w:val="both"/>
              <w:rPr>
                <w:rFonts w:hint="default" w:ascii="宋体" w:hAnsi="宋体"/>
                <w:sz w:val="21"/>
                <w:szCs w:val="21"/>
                <w:lang w:val="en-US" w:eastAsia="zh-CN"/>
              </w:rPr>
            </w:pPr>
            <w:r>
              <w:rPr>
                <w:rFonts w:hint="eastAsia"/>
              </w:rPr>
              <w:t>具体技术参数详见招标文件</w:t>
            </w:r>
          </w:p>
        </w:tc>
      </w:tr>
      <w:tr w14:paraId="5D5DA2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4" w:type="dxa"/>
          </w:tcPr>
          <w:p w14:paraId="08FCB58D"/>
        </w:tc>
        <w:tc>
          <w:tcPr>
            <w:tcW w:w="719" w:type="dxa"/>
          </w:tcPr>
          <w:p w14:paraId="5A08D406">
            <w:pPr>
              <w:pStyle w:val="5"/>
              <w:rPr>
                <w:rFonts w:hint="default"/>
                <w:lang w:val="en-US" w:eastAsia="zh-CN"/>
              </w:rPr>
            </w:pPr>
            <w:r>
              <w:rPr>
                <w:rFonts w:hint="eastAsia"/>
                <w:lang w:val="en-US" w:eastAsia="zh-CN"/>
              </w:rPr>
              <w:t>12</w:t>
            </w:r>
          </w:p>
        </w:tc>
        <w:tc>
          <w:tcPr>
            <w:tcW w:w="6656" w:type="dxa"/>
          </w:tcPr>
          <w:p w14:paraId="5053F61F">
            <w:pPr>
              <w:keepNext w:val="0"/>
              <w:keepLines w:val="0"/>
              <w:pageBreakBefore w:val="0"/>
              <w:widowControl/>
              <w:numPr>
                <w:ilvl w:val="0"/>
                <w:numId w:val="0"/>
              </w:numPr>
              <w:kinsoku/>
              <w:wordWrap/>
              <w:overflowPunct/>
              <w:topLinePunct w:val="0"/>
              <w:autoSpaceDE/>
              <w:autoSpaceDN/>
              <w:bidi w:val="0"/>
              <w:adjustRightInd/>
              <w:snapToGrid/>
              <w:ind w:leftChars="0"/>
              <w:jc w:val="left"/>
              <w:textAlignment w:val="auto"/>
              <w:rPr>
                <w:rFonts w:hint="eastAsia" w:ascii="宋体" w:hAnsi="宋体" w:eastAsia="宋体" w:cs="宋体"/>
                <w:color w:val="000000"/>
                <w:kern w:val="0"/>
                <w:sz w:val="21"/>
                <w:szCs w:val="21"/>
                <w:lang w:eastAsia="zh-CN"/>
              </w:rPr>
            </w:pPr>
            <w:r>
              <w:rPr>
                <w:rStyle w:val="7"/>
                <w:rFonts w:hint="default" w:ascii="Times New Roman" w:hAnsi="Times New Roman" w:eastAsia="宋体" w:cs="Times New Roman"/>
                <w:sz w:val="21"/>
                <w:szCs w:val="21"/>
                <w:lang w:val="en-US" w:eastAsia="zh-CN" w:bidi="ar"/>
              </w:rPr>
              <w:t>CO</w:t>
            </w:r>
            <w:r>
              <w:rPr>
                <w:rStyle w:val="7"/>
                <w:rFonts w:hint="default" w:ascii="Times New Roman" w:hAnsi="Times New Roman" w:eastAsia="宋体" w:cs="Times New Roman"/>
                <w:sz w:val="21"/>
                <w:szCs w:val="21"/>
                <w:vertAlign w:val="subscript"/>
                <w:lang w:val="en-US" w:eastAsia="zh-CN" w:bidi="ar"/>
              </w:rPr>
              <w:t>2</w:t>
            </w:r>
            <w:r>
              <w:rPr>
                <w:rStyle w:val="8"/>
                <w:rFonts w:hint="default" w:ascii="Times New Roman" w:hAnsi="Times New Roman" w:eastAsia="宋体" w:cs="Times New Roman"/>
                <w:sz w:val="21"/>
                <w:szCs w:val="21"/>
                <w:lang w:val="en-US" w:eastAsia="zh-CN" w:bidi="ar"/>
              </w:rPr>
              <w:t>浓度测试仪</w:t>
            </w:r>
          </w:p>
          <w:p w14:paraId="79CBFA7E">
            <w:pPr>
              <w:pStyle w:val="5"/>
              <w:jc w:val="both"/>
              <w:rPr>
                <w:rFonts w:hint="eastAsia"/>
                <w:lang w:val="en-US" w:eastAsia="zh-CN"/>
              </w:rPr>
            </w:pPr>
            <w:r>
              <w:rPr>
                <w:rFonts w:hint="eastAsia"/>
                <w:lang w:val="en-US" w:eastAsia="zh-CN"/>
              </w:rPr>
              <w:t>数量：5</w:t>
            </w:r>
          </w:p>
          <w:p w14:paraId="7612C0DE">
            <w:pPr>
              <w:keepNext w:val="0"/>
              <w:keepLines w:val="0"/>
              <w:widowControl/>
              <w:suppressLineNumbers w:val="0"/>
              <w:spacing w:line="240" w:lineRule="auto"/>
              <w:jc w:val="left"/>
              <w:textAlignment w:val="center"/>
              <w:rPr>
                <w:rStyle w:val="6"/>
                <w:rFonts w:hint="default" w:ascii="Times New Roman" w:hAnsi="Times New Roman" w:eastAsia="宋体" w:cs="Times New Roman"/>
                <w:i w:val="0"/>
                <w:iCs w:val="0"/>
                <w:sz w:val="21"/>
                <w:szCs w:val="21"/>
                <w:lang w:val="en-US" w:eastAsia="zh-CN" w:bidi="ar"/>
              </w:rPr>
            </w:pPr>
            <w:r>
              <w:rPr>
                <w:rStyle w:val="6"/>
                <w:rFonts w:hint="default" w:ascii="Times New Roman" w:hAnsi="Times New Roman" w:eastAsia="宋体" w:cs="Times New Roman"/>
                <w:i w:val="0"/>
                <w:iCs w:val="0"/>
                <w:sz w:val="21"/>
                <w:szCs w:val="21"/>
                <w:lang w:val="en-US" w:eastAsia="zh-CN" w:bidi="ar"/>
              </w:rPr>
              <w:t>1、二氧化碳测量范围：0~5000ppm。</w:t>
            </w:r>
          </w:p>
          <w:p w14:paraId="7416EC31">
            <w:pPr>
              <w:keepNext w:val="0"/>
              <w:keepLines w:val="0"/>
              <w:widowControl/>
              <w:suppressLineNumbers w:val="0"/>
              <w:spacing w:line="240" w:lineRule="auto"/>
              <w:jc w:val="left"/>
              <w:textAlignment w:val="center"/>
              <w:rPr>
                <w:rFonts w:hint="default" w:ascii="宋体" w:hAnsi="宋体"/>
                <w:sz w:val="21"/>
                <w:szCs w:val="21"/>
                <w:lang w:val="en-US" w:eastAsia="zh-CN"/>
              </w:rPr>
            </w:pPr>
            <w:r>
              <w:rPr>
                <w:rFonts w:hint="eastAsia"/>
              </w:rPr>
              <w:t>具体技术参数详见招标文件</w:t>
            </w:r>
          </w:p>
        </w:tc>
      </w:tr>
      <w:tr w14:paraId="05953F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4" w:type="dxa"/>
          </w:tcPr>
          <w:p w14:paraId="19904414"/>
        </w:tc>
        <w:tc>
          <w:tcPr>
            <w:tcW w:w="719" w:type="dxa"/>
          </w:tcPr>
          <w:p w14:paraId="3026313F">
            <w:pPr>
              <w:pStyle w:val="5"/>
              <w:rPr>
                <w:rFonts w:hint="default"/>
                <w:lang w:val="en-US" w:eastAsia="zh-CN"/>
              </w:rPr>
            </w:pPr>
            <w:r>
              <w:rPr>
                <w:rFonts w:hint="eastAsia"/>
                <w:lang w:val="en-US" w:eastAsia="zh-CN"/>
              </w:rPr>
              <w:t>13</w:t>
            </w:r>
          </w:p>
        </w:tc>
        <w:tc>
          <w:tcPr>
            <w:tcW w:w="6656" w:type="dxa"/>
          </w:tcPr>
          <w:p w14:paraId="5EE162AF">
            <w:pPr>
              <w:pStyle w:val="5"/>
              <w:jc w:val="both"/>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热成像无人机</w:t>
            </w:r>
          </w:p>
          <w:p w14:paraId="6BD3BAA1">
            <w:pPr>
              <w:pStyle w:val="5"/>
              <w:jc w:val="both"/>
              <w:rPr>
                <w:rFonts w:hint="eastAsia"/>
                <w:lang w:val="en-US" w:eastAsia="zh-CN"/>
              </w:rPr>
            </w:pPr>
            <w:r>
              <w:rPr>
                <w:rFonts w:hint="eastAsia"/>
                <w:lang w:val="en-US" w:eastAsia="zh-CN"/>
              </w:rPr>
              <w:t>数量：1</w:t>
            </w:r>
          </w:p>
          <w:p w14:paraId="0550D83C">
            <w:pPr>
              <w:pStyle w:val="5"/>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1、热成像 DFOV：</w:t>
            </w:r>
            <w:r>
              <w:rPr>
                <w:rFonts w:hint="eastAsia" w:cs="Times New Roman"/>
                <w:sz w:val="21"/>
                <w:szCs w:val="21"/>
                <w:lang w:val="en-US" w:eastAsia="zh-CN"/>
              </w:rPr>
              <w:t>≥</w:t>
            </w:r>
            <w:r>
              <w:rPr>
                <w:rFonts w:hint="default" w:ascii="Times New Roman" w:hAnsi="Times New Roman" w:eastAsia="宋体" w:cs="Times New Roman"/>
                <w:sz w:val="21"/>
                <w:szCs w:val="21"/>
                <w:lang w:val="en-US" w:eastAsia="zh-CN"/>
              </w:rPr>
              <w:t>6</w:t>
            </w:r>
            <w:r>
              <w:rPr>
                <w:rFonts w:hint="eastAsia" w:cs="Times New Roman"/>
                <w:sz w:val="21"/>
                <w:szCs w:val="21"/>
                <w:lang w:val="en-US" w:eastAsia="zh-CN"/>
              </w:rPr>
              <w:t>0</w:t>
            </w:r>
            <w:r>
              <w:rPr>
                <w:rFonts w:hint="default" w:ascii="Times New Roman" w:hAnsi="Times New Roman" w:eastAsia="宋体" w:cs="Times New Roman"/>
                <w:sz w:val="21"/>
                <w:szCs w:val="21"/>
                <w:lang w:val="en-US" w:eastAsia="zh-CN"/>
              </w:rPr>
              <w:t>°。等效焦距：40mm，测温准确度：±2℃。</w:t>
            </w:r>
          </w:p>
          <w:p w14:paraId="0F5A1601">
            <w:pPr>
              <w:keepNext w:val="0"/>
              <w:keepLines w:val="0"/>
              <w:widowControl/>
              <w:suppressLineNumbers w:val="0"/>
              <w:spacing w:line="240" w:lineRule="auto"/>
              <w:jc w:val="left"/>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2、热成像分辨率：≥640*512。</w:t>
            </w:r>
          </w:p>
          <w:p w14:paraId="16C15784">
            <w:pPr>
              <w:keepNext w:val="0"/>
              <w:keepLines w:val="0"/>
              <w:widowControl/>
              <w:suppressLineNumbers w:val="0"/>
              <w:spacing w:line="240" w:lineRule="auto"/>
              <w:jc w:val="left"/>
              <w:textAlignment w:val="center"/>
              <w:rPr>
                <w:rFonts w:hint="default" w:ascii="宋体" w:hAnsi="宋体"/>
                <w:sz w:val="21"/>
                <w:szCs w:val="21"/>
                <w:lang w:val="en-US" w:eastAsia="zh-CN"/>
              </w:rPr>
            </w:pPr>
            <w:r>
              <w:rPr>
                <w:rFonts w:hint="eastAsia"/>
              </w:rPr>
              <w:t>具体技术参数详见招标文件</w:t>
            </w:r>
          </w:p>
        </w:tc>
      </w:tr>
      <w:tr w14:paraId="58E5AF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4" w:type="dxa"/>
          </w:tcPr>
          <w:p w14:paraId="08284A2C"/>
        </w:tc>
        <w:tc>
          <w:tcPr>
            <w:tcW w:w="719" w:type="dxa"/>
          </w:tcPr>
          <w:p w14:paraId="0D6DA97E">
            <w:pPr>
              <w:pStyle w:val="5"/>
              <w:rPr>
                <w:rFonts w:hint="default"/>
                <w:lang w:val="en-US" w:eastAsia="zh-CN"/>
              </w:rPr>
            </w:pPr>
            <w:r>
              <w:rPr>
                <w:rFonts w:hint="eastAsia"/>
                <w:lang w:val="en-US" w:eastAsia="zh-CN"/>
              </w:rPr>
              <w:t>14</w:t>
            </w:r>
          </w:p>
        </w:tc>
        <w:tc>
          <w:tcPr>
            <w:tcW w:w="6656" w:type="dxa"/>
          </w:tcPr>
          <w:p w14:paraId="02F50CF0">
            <w:pPr>
              <w:keepNext w:val="0"/>
              <w:keepLines w:val="0"/>
              <w:pageBreakBefore w:val="0"/>
              <w:widowControl/>
              <w:numPr>
                <w:ilvl w:val="0"/>
                <w:numId w:val="0"/>
              </w:numPr>
              <w:kinsoku/>
              <w:wordWrap/>
              <w:overflowPunct/>
              <w:topLinePunct w:val="0"/>
              <w:autoSpaceDE/>
              <w:autoSpaceDN/>
              <w:bidi w:val="0"/>
              <w:adjustRightInd/>
              <w:snapToGrid/>
              <w:ind w:leftChars="0"/>
              <w:jc w:val="left"/>
              <w:textAlignment w:val="auto"/>
              <w:rPr>
                <w:rFonts w:hint="eastAsia" w:ascii="宋体" w:hAnsi="宋体" w:eastAsia="宋体" w:cs="宋体"/>
                <w:color w:val="000000"/>
                <w:kern w:val="0"/>
                <w:sz w:val="21"/>
                <w:szCs w:val="21"/>
                <w:lang w:eastAsia="zh-CN"/>
              </w:rPr>
            </w:pPr>
            <w:r>
              <w:rPr>
                <w:rFonts w:hint="eastAsia" w:cs="Times New Roman"/>
                <w:i w:val="0"/>
                <w:iCs w:val="0"/>
                <w:color w:val="000000"/>
                <w:kern w:val="0"/>
                <w:sz w:val="21"/>
                <w:szCs w:val="21"/>
                <w:u w:val="none"/>
                <w:lang w:val="en-US" w:eastAsia="zh-CN" w:bidi="ar"/>
              </w:rPr>
              <w:t>纽扣</w:t>
            </w:r>
            <w:r>
              <w:rPr>
                <w:rFonts w:hint="default" w:ascii="Times New Roman" w:hAnsi="Times New Roman" w:eastAsia="宋体" w:cs="Times New Roman"/>
                <w:i w:val="0"/>
                <w:iCs w:val="0"/>
                <w:color w:val="000000"/>
                <w:kern w:val="0"/>
                <w:sz w:val="21"/>
                <w:szCs w:val="21"/>
                <w:u w:val="none"/>
                <w:lang w:val="en-US" w:eastAsia="zh-CN" w:bidi="ar"/>
              </w:rPr>
              <w:t>温度计</w:t>
            </w:r>
          </w:p>
          <w:p w14:paraId="4941EE5E">
            <w:pPr>
              <w:pStyle w:val="5"/>
              <w:jc w:val="both"/>
              <w:rPr>
                <w:rFonts w:hint="default"/>
                <w:lang w:val="en-US" w:eastAsia="zh-CN"/>
              </w:rPr>
            </w:pPr>
            <w:r>
              <w:rPr>
                <w:rFonts w:hint="eastAsia"/>
                <w:lang w:val="en-US" w:eastAsia="zh-CN"/>
              </w:rPr>
              <w:t>数量：30</w:t>
            </w:r>
          </w:p>
          <w:p w14:paraId="4E79AC10">
            <w:pPr>
              <w:keepNext w:val="0"/>
              <w:keepLines w:val="0"/>
              <w:widowControl/>
              <w:suppressLineNumbers w:val="0"/>
              <w:spacing w:line="240" w:lineRule="auto"/>
              <w:jc w:val="left"/>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1、测量范围：-10°C至+65°C。</w:t>
            </w:r>
          </w:p>
          <w:p w14:paraId="57ACAB9F">
            <w:pPr>
              <w:keepNext w:val="0"/>
              <w:keepLines w:val="0"/>
              <w:widowControl/>
              <w:suppressLineNumbers w:val="0"/>
              <w:spacing w:line="240" w:lineRule="auto"/>
              <w:jc w:val="left"/>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2、温度准确度：优于±0.5°C。</w:t>
            </w:r>
          </w:p>
          <w:p w14:paraId="65198E7D">
            <w:pPr>
              <w:pStyle w:val="5"/>
              <w:jc w:val="both"/>
              <w:rPr>
                <w:rFonts w:hint="default" w:ascii="宋体" w:hAnsi="宋体"/>
                <w:sz w:val="21"/>
                <w:szCs w:val="21"/>
                <w:lang w:val="en-US" w:eastAsia="zh-CN"/>
              </w:rPr>
            </w:pPr>
            <w:r>
              <w:rPr>
                <w:rFonts w:hint="eastAsia"/>
              </w:rPr>
              <w:t>具体技术参数详见招标文件</w:t>
            </w:r>
          </w:p>
        </w:tc>
      </w:tr>
    </w:tbl>
    <w:p w14:paraId="62BBA715">
      <w:pPr>
        <w:pStyle w:val="5"/>
      </w:pPr>
      <w:r>
        <w:t>采购包</w:t>
      </w:r>
      <w:r>
        <w:rPr>
          <w:rFonts w:hint="eastAsia"/>
          <w:lang w:val="en-US" w:eastAsia="zh-CN"/>
        </w:rPr>
        <w:t>5</w:t>
      </w:r>
      <w:r>
        <w:t>：</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27"/>
        <w:gridCol w:w="750"/>
        <w:gridCol w:w="6645"/>
      </w:tblGrid>
      <w:tr w14:paraId="3673A7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dxa"/>
          </w:tcPr>
          <w:p w14:paraId="7102E54A">
            <w:pPr>
              <w:pStyle w:val="5"/>
            </w:pPr>
            <w:r>
              <w:t xml:space="preserve"> 参数性质</w:t>
            </w:r>
          </w:p>
        </w:tc>
        <w:tc>
          <w:tcPr>
            <w:tcW w:w="750" w:type="dxa"/>
          </w:tcPr>
          <w:p w14:paraId="2FC901C7">
            <w:pPr>
              <w:pStyle w:val="5"/>
            </w:pPr>
            <w:r>
              <w:t xml:space="preserve"> 序号</w:t>
            </w:r>
          </w:p>
        </w:tc>
        <w:tc>
          <w:tcPr>
            <w:tcW w:w="6645" w:type="dxa"/>
          </w:tcPr>
          <w:p w14:paraId="3F5390B5">
            <w:pPr>
              <w:pStyle w:val="5"/>
            </w:pPr>
            <w:r>
              <w:t xml:space="preserve"> 技术参数与性能指标</w:t>
            </w:r>
          </w:p>
        </w:tc>
      </w:tr>
      <w:tr w14:paraId="249EF2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dxa"/>
          </w:tcPr>
          <w:p w14:paraId="40428308"/>
        </w:tc>
        <w:tc>
          <w:tcPr>
            <w:tcW w:w="750" w:type="dxa"/>
          </w:tcPr>
          <w:p w14:paraId="65C9C4C7">
            <w:pPr>
              <w:pStyle w:val="5"/>
            </w:pPr>
            <w:r>
              <w:t>1</w:t>
            </w:r>
          </w:p>
        </w:tc>
        <w:tc>
          <w:tcPr>
            <w:tcW w:w="6645" w:type="dxa"/>
            <w:vAlign w:val="center"/>
          </w:tcPr>
          <w:p w14:paraId="1EE205E5">
            <w:pPr>
              <w:widowControl/>
              <w:jc w:val="left"/>
              <w:textAlignment w:val="center"/>
              <w:rPr>
                <w:rFonts w:hint="eastAsia" w:ascii="宋体" w:hAnsi="宋体" w:cs="宋体"/>
                <w:color w:val="000000"/>
                <w:kern w:val="0"/>
                <w:sz w:val="21"/>
                <w:szCs w:val="21"/>
                <w:lang w:val="en-US" w:eastAsia="zh-CN" w:bidi="ar"/>
              </w:rPr>
            </w:pPr>
            <w:r>
              <w:rPr>
                <w:rFonts w:hint="eastAsia" w:ascii="宋体" w:hAnsi="宋体" w:eastAsia="宋体" w:cs="宋体"/>
                <w:color w:val="000000"/>
                <w:kern w:val="0"/>
                <w:sz w:val="21"/>
                <w:szCs w:val="21"/>
                <w:lang w:bidi="ar"/>
              </w:rPr>
              <w:t>FGF颗粒3D打印机</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val="en-US" w:eastAsia="zh-CN" w:bidi="ar"/>
              </w:rPr>
              <w:t>核心产品）</w:t>
            </w:r>
          </w:p>
          <w:p w14:paraId="3FB72462">
            <w:pPr>
              <w:widowControl/>
              <w:jc w:val="left"/>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数量：</w:t>
            </w:r>
            <w:r>
              <w:rPr>
                <w:rFonts w:hint="eastAsia" w:ascii="宋体" w:hAnsi="宋体" w:eastAsia="宋体" w:cs="宋体"/>
                <w:color w:val="000000"/>
                <w:kern w:val="0"/>
                <w:sz w:val="21"/>
                <w:szCs w:val="21"/>
                <w:lang w:bidi="ar"/>
              </w:rPr>
              <w:t>1台</w:t>
            </w:r>
          </w:p>
          <w:p w14:paraId="65EB2246">
            <w:pPr>
              <w:widowControl/>
              <w:jc w:val="left"/>
              <w:textAlignment w:val="center"/>
            </w:pPr>
            <w:r>
              <w:rPr>
                <w:rFonts w:hint="eastAsia" w:ascii="宋体" w:hAnsi="宋体" w:eastAsia="宋体" w:cs="宋体"/>
                <w:color w:val="000000"/>
                <w:kern w:val="0"/>
                <w:sz w:val="21"/>
                <w:szCs w:val="21"/>
                <w:lang w:bidi="ar"/>
              </w:rPr>
              <w:t>1、成型技术：FGF熔粒构造</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2、最大打印尺寸≥1800*1300*1300mm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3、工作台面最高温度≥120℃</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4、喷头最高温度≥350℃</w:t>
            </w:r>
            <w:r>
              <w:rPr>
                <w:rFonts w:hint="eastAsia" w:ascii="宋体" w:hAnsi="宋体" w:eastAsia="宋体" w:cs="宋体"/>
                <w:color w:val="000000"/>
                <w:kern w:val="0"/>
                <w:sz w:val="21"/>
                <w:szCs w:val="21"/>
                <w:lang w:bidi="ar"/>
              </w:rPr>
              <w:br w:type="textWrapping"/>
            </w:r>
            <w:r>
              <w:rPr>
                <w:rFonts w:hint="eastAsia"/>
              </w:rPr>
              <w:t>具体技术参数详见招标文件</w:t>
            </w:r>
          </w:p>
        </w:tc>
      </w:tr>
      <w:tr w14:paraId="61B75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dxa"/>
          </w:tcPr>
          <w:p w14:paraId="3C3AEB49"/>
        </w:tc>
        <w:tc>
          <w:tcPr>
            <w:tcW w:w="750" w:type="dxa"/>
          </w:tcPr>
          <w:p w14:paraId="73D44286">
            <w:pPr>
              <w:pStyle w:val="5"/>
            </w:pPr>
            <w:r>
              <w:t>2</w:t>
            </w:r>
          </w:p>
        </w:tc>
        <w:tc>
          <w:tcPr>
            <w:tcW w:w="6645" w:type="dxa"/>
            <w:vAlign w:val="center"/>
          </w:tcPr>
          <w:p w14:paraId="10E33799">
            <w:pPr>
              <w:widowControl/>
              <w:jc w:val="left"/>
              <w:textAlignment w:val="center"/>
              <w:rPr>
                <w:rFonts w:hint="eastAsia" w:ascii="宋体" w:hAnsi="宋体" w:cs="宋体"/>
                <w:color w:val="000000"/>
                <w:kern w:val="0"/>
                <w:sz w:val="21"/>
                <w:szCs w:val="21"/>
                <w:lang w:val="en-US" w:eastAsia="zh-CN" w:bidi="ar"/>
              </w:rPr>
            </w:pPr>
            <w:r>
              <w:rPr>
                <w:rFonts w:hint="eastAsia" w:ascii="宋体" w:hAnsi="宋体" w:eastAsia="宋体" w:cs="宋体"/>
                <w:color w:val="000000"/>
                <w:kern w:val="0"/>
                <w:sz w:val="21"/>
                <w:szCs w:val="21"/>
                <w:lang w:bidi="ar"/>
              </w:rPr>
              <w:t>FFF熔丝工业级3D打印机</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val="en-US" w:eastAsia="zh-CN" w:bidi="ar"/>
              </w:rPr>
              <w:t>核心产品）</w:t>
            </w:r>
          </w:p>
          <w:p w14:paraId="22DF716E">
            <w:pPr>
              <w:widowControl/>
              <w:jc w:val="left"/>
              <w:textAlignment w:val="center"/>
              <w:rPr>
                <w:rFonts w:hint="eastAsia" w:ascii="宋体" w:hAnsi="宋体" w:eastAsia="宋体" w:cs="宋体"/>
                <w:color w:val="000000"/>
                <w:kern w:val="0"/>
                <w:sz w:val="21"/>
                <w:szCs w:val="21"/>
                <w:lang w:bidi="ar"/>
              </w:rPr>
            </w:pPr>
            <w:r>
              <w:rPr>
                <w:rFonts w:hint="eastAsia" w:ascii="宋体" w:hAnsi="宋体" w:cs="宋体"/>
                <w:color w:val="000000"/>
                <w:kern w:val="0"/>
                <w:sz w:val="21"/>
                <w:szCs w:val="21"/>
                <w:lang w:val="en-US" w:eastAsia="zh-CN" w:bidi="ar"/>
              </w:rPr>
              <w:t>数量：</w:t>
            </w:r>
            <w:r>
              <w:rPr>
                <w:rFonts w:hint="eastAsia" w:ascii="宋体" w:hAnsi="宋体" w:eastAsia="宋体" w:cs="宋体"/>
                <w:color w:val="000000"/>
                <w:kern w:val="0"/>
                <w:sz w:val="21"/>
                <w:szCs w:val="21"/>
                <w:lang w:bidi="ar"/>
              </w:rPr>
              <w:t>10台</w:t>
            </w:r>
          </w:p>
          <w:p w14:paraId="40C5D317">
            <w:pPr>
              <w:widowControl/>
              <w:jc w:val="left"/>
              <w:textAlignment w:val="center"/>
            </w:pPr>
            <w:r>
              <w:rPr>
                <w:rFonts w:hint="eastAsia" w:ascii="宋体" w:hAnsi="宋体" w:eastAsia="宋体" w:cs="宋体"/>
                <w:color w:val="000000"/>
                <w:kern w:val="0"/>
                <w:sz w:val="21"/>
                <w:szCs w:val="21"/>
                <w:lang w:bidi="ar"/>
              </w:rPr>
              <w:t xml:space="preserve">1、最大打印尺寸≥300x300x600mm (长x宽x高)，需具备断电续打功能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2、挤出系统：电动双喷头挤出系统</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3、耗材直径：≥1.75 mm，</w:t>
            </w:r>
            <w:r>
              <w:rPr>
                <w:rFonts w:hint="eastAsia" w:ascii="宋体" w:hAnsi="宋体" w:eastAsia="宋体" w:cs="宋体"/>
                <w:color w:val="000000"/>
                <w:kern w:val="0"/>
                <w:sz w:val="21"/>
                <w:szCs w:val="21"/>
                <w:lang w:bidi="ar"/>
              </w:rPr>
              <w:br w:type="textWrapping"/>
            </w:r>
            <w:r>
              <w:rPr>
                <w:rFonts w:hint="eastAsia"/>
              </w:rPr>
              <w:t>具体技术参数详见招标文件</w:t>
            </w:r>
          </w:p>
        </w:tc>
      </w:tr>
      <w:tr w14:paraId="63DE52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dxa"/>
          </w:tcPr>
          <w:p w14:paraId="34658279"/>
        </w:tc>
        <w:tc>
          <w:tcPr>
            <w:tcW w:w="750" w:type="dxa"/>
          </w:tcPr>
          <w:p w14:paraId="6A75B63C">
            <w:pPr>
              <w:pStyle w:val="5"/>
              <w:rPr>
                <w:rFonts w:hint="eastAsia" w:eastAsiaTheme="minorEastAsia"/>
                <w:lang w:val="en-US" w:eastAsia="zh-CN"/>
              </w:rPr>
            </w:pPr>
            <w:r>
              <w:rPr>
                <w:rFonts w:hint="eastAsia"/>
                <w:lang w:val="en-US" w:eastAsia="zh-CN"/>
              </w:rPr>
              <w:t>3</w:t>
            </w:r>
          </w:p>
        </w:tc>
        <w:tc>
          <w:tcPr>
            <w:tcW w:w="6645" w:type="dxa"/>
            <w:vAlign w:val="center"/>
          </w:tcPr>
          <w:p w14:paraId="5F7E8610">
            <w:pPr>
              <w:widowControl/>
              <w:numPr>
                <w:ilvl w:val="0"/>
                <w:numId w:val="0"/>
              </w:numPr>
              <w:jc w:val="left"/>
              <w:textAlignment w:val="center"/>
              <w:rPr>
                <w:rFonts w:hint="eastAsia" w:ascii="宋体" w:hAnsi="宋体" w:cs="宋体"/>
                <w:color w:val="000000"/>
                <w:kern w:val="0"/>
                <w:sz w:val="21"/>
                <w:szCs w:val="21"/>
                <w:lang w:val="en-US" w:eastAsia="zh-CN" w:bidi="ar"/>
              </w:rPr>
            </w:pPr>
            <w:r>
              <w:rPr>
                <w:rFonts w:hint="eastAsia" w:ascii="宋体" w:hAnsi="宋体" w:eastAsia="宋体" w:cs="宋体"/>
                <w:color w:val="000000"/>
                <w:kern w:val="0"/>
                <w:sz w:val="21"/>
                <w:szCs w:val="21"/>
                <w:lang w:bidi="ar"/>
              </w:rPr>
              <w:t>FDM桌面级3D打印机</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val="en-US" w:eastAsia="zh-CN" w:bidi="ar"/>
              </w:rPr>
              <w:t>核心产品）</w:t>
            </w:r>
          </w:p>
          <w:p w14:paraId="4BDF6559">
            <w:pPr>
              <w:widowControl/>
              <w:numPr>
                <w:ilvl w:val="0"/>
                <w:numId w:val="0"/>
              </w:numPr>
              <w:jc w:val="left"/>
              <w:textAlignment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color w:val="000000"/>
                <w:kern w:val="0"/>
                <w:sz w:val="21"/>
                <w:szCs w:val="21"/>
                <w:lang w:val="en-US" w:eastAsia="zh-CN" w:bidi="ar"/>
              </w:rPr>
              <w:t>数量：20</w:t>
            </w:r>
            <w:r>
              <w:rPr>
                <w:rFonts w:hint="eastAsia" w:ascii="宋体" w:hAnsi="宋体" w:eastAsia="宋体" w:cs="宋体"/>
                <w:color w:val="000000"/>
                <w:kern w:val="0"/>
                <w:sz w:val="21"/>
                <w:szCs w:val="21"/>
                <w:lang w:bidi="ar"/>
              </w:rPr>
              <w:t>台</w:t>
            </w:r>
          </w:p>
          <w:p w14:paraId="44A993B3">
            <w:pPr>
              <w:widowControl/>
              <w:numPr>
                <w:ilvl w:val="0"/>
                <w:numId w:val="0"/>
              </w:numPr>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2"/>
                <w:sz w:val="21"/>
                <w:szCs w:val="21"/>
                <w:lang w:val="en-US" w:eastAsia="zh-CN" w:bidi="ar-SA"/>
              </w:rPr>
              <w:t>1.</w:t>
            </w:r>
            <w:r>
              <w:rPr>
                <w:rFonts w:hint="eastAsia" w:ascii="宋体" w:hAnsi="宋体" w:eastAsia="宋体" w:cs="宋体"/>
                <w:b w:val="0"/>
                <w:bCs w:val="0"/>
                <w:color w:val="000000"/>
                <w:kern w:val="0"/>
                <w:sz w:val="21"/>
                <w:szCs w:val="21"/>
                <w:lang w:bidi="ar"/>
              </w:rPr>
              <w:t>成型技术：FDM</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2.打印尺寸：≥350*350*350mm</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3.最高打印速度≥550mm/s</w:t>
            </w:r>
          </w:p>
          <w:p w14:paraId="156CA89E">
            <w:pPr>
              <w:widowControl/>
              <w:jc w:val="left"/>
              <w:textAlignment w:val="center"/>
            </w:pPr>
            <w:r>
              <w:rPr>
                <w:rFonts w:hint="eastAsia"/>
              </w:rPr>
              <w:t>具体技术参数详见招标文件</w:t>
            </w:r>
            <w:r>
              <w:rPr>
                <w:rFonts w:hint="eastAsia" w:ascii="宋体" w:hAnsi="宋体" w:eastAsia="宋体" w:cs="宋体"/>
                <w:color w:val="000000"/>
                <w:kern w:val="0"/>
                <w:sz w:val="21"/>
                <w:szCs w:val="21"/>
                <w:lang w:bidi="ar"/>
              </w:rPr>
              <w:t>22.3D打印设备生产厂家为国家高新技术企业并且通过ISO 9001:2015认证（提供相关的证明文件）</w:t>
            </w:r>
          </w:p>
        </w:tc>
      </w:tr>
      <w:tr w14:paraId="3762C4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dxa"/>
          </w:tcPr>
          <w:p w14:paraId="39C2F335"/>
        </w:tc>
        <w:tc>
          <w:tcPr>
            <w:tcW w:w="750" w:type="dxa"/>
          </w:tcPr>
          <w:p w14:paraId="1043E159">
            <w:pPr>
              <w:pStyle w:val="5"/>
              <w:rPr>
                <w:rFonts w:hint="eastAsia" w:eastAsiaTheme="minorEastAsia"/>
                <w:lang w:val="en-US" w:eastAsia="zh-CN"/>
              </w:rPr>
            </w:pPr>
            <w:r>
              <w:rPr>
                <w:rFonts w:hint="eastAsia"/>
                <w:lang w:val="en-US" w:eastAsia="zh-CN"/>
              </w:rPr>
              <w:t>4</w:t>
            </w:r>
          </w:p>
        </w:tc>
        <w:tc>
          <w:tcPr>
            <w:tcW w:w="6645" w:type="dxa"/>
            <w:vAlign w:val="center"/>
          </w:tcPr>
          <w:p w14:paraId="11FD3E1C">
            <w:pPr>
              <w:widowControl/>
              <w:jc w:val="left"/>
              <w:textAlignment w:val="center"/>
              <w:rPr>
                <w:rFonts w:hint="eastAsia" w:ascii="宋体" w:hAnsi="宋体" w:cs="宋体"/>
                <w:color w:val="000000"/>
                <w:kern w:val="0"/>
                <w:sz w:val="21"/>
                <w:szCs w:val="21"/>
                <w:lang w:val="en-US" w:eastAsia="zh-CN" w:bidi="ar"/>
              </w:rPr>
            </w:pPr>
            <w:r>
              <w:rPr>
                <w:rFonts w:hint="eastAsia" w:ascii="宋体" w:hAnsi="宋体" w:eastAsia="宋体" w:cs="宋体"/>
                <w:color w:val="000000"/>
                <w:kern w:val="0"/>
                <w:sz w:val="21"/>
                <w:szCs w:val="21"/>
                <w:lang w:bidi="ar"/>
              </w:rPr>
              <w:t>3D建模工作站</w:t>
            </w:r>
          </w:p>
          <w:p w14:paraId="5B1C958B">
            <w:pPr>
              <w:widowControl/>
              <w:jc w:val="left"/>
              <w:textAlignment w:val="center"/>
              <w:rPr>
                <w:rFonts w:hint="eastAsia" w:ascii="宋体" w:hAnsi="宋体" w:eastAsia="宋体" w:cs="宋体"/>
                <w:color w:val="000000"/>
                <w:kern w:val="0"/>
                <w:sz w:val="21"/>
                <w:szCs w:val="21"/>
                <w:lang w:bidi="ar"/>
              </w:rPr>
            </w:pPr>
            <w:r>
              <w:rPr>
                <w:rFonts w:hint="eastAsia" w:ascii="宋体" w:hAnsi="宋体" w:cs="宋体"/>
                <w:color w:val="000000"/>
                <w:kern w:val="0"/>
                <w:sz w:val="21"/>
                <w:szCs w:val="21"/>
                <w:lang w:val="en-US" w:eastAsia="zh-CN" w:bidi="ar"/>
              </w:rPr>
              <w:t>数量：6</w:t>
            </w:r>
            <w:r>
              <w:rPr>
                <w:rFonts w:hint="eastAsia" w:ascii="宋体" w:hAnsi="宋体" w:eastAsia="宋体" w:cs="宋体"/>
                <w:color w:val="000000"/>
                <w:kern w:val="0"/>
                <w:sz w:val="21"/>
                <w:szCs w:val="21"/>
                <w:lang w:bidi="ar"/>
              </w:rPr>
              <w:t>台</w:t>
            </w:r>
          </w:p>
          <w:p w14:paraId="25FC7370">
            <w:pPr>
              <w:widowControl/>
              <w:jc w:val="left"/>
              <w:textAlignment w:val="center"/>
            </w:pPr>
            <w:r>
              <w:rPr>
                <w:rFonts w:hint="eastAsia" w:ascii="宋体" w:hAnsi="宋体" w:eastAsia="宋体" w:cs="宋体"/>
                <w:color w:val="000000"/>
                <w:kern w:val="0"/>
                <w:sz w:val="21"/>
                <w:szCs w:val="21"/>
                <w:lang w:bidi="ar"/>
              </w:rPr>
              <w:t>1、CPU：≥Intel 14代，≥24核心，≥32线程，≥缓存36M，最高主频5.8GHz</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2、主板：英特尔W680芯片组或以上，单路供电，100%全固态电容；不少于4个SATA接口；</w:t>
            </w:r>
            <w:r>
              <w:rPr>
                <w:rFonts w:hint="eastAsia" w:ascii="宋体" w:hAnsi="宋体" w:eastAsia="宋体" w:cs="宋体"/>
                <w:color w:val="000000"/>
                <w:kern w:val="0"/>
                <w:sz w:val="21"/>
                <w:szCs w:val="21"/>
                <w:lang w:bidi="ar"/>
              </w:rPr>
              <w:br w:type="textWrapping"/>
            </w:r>
            <w:r>
              <w:rPr>
                <w:rFonts w:hint="eastAsia"/>
              </w:rPr>
              <w:t>具体技术参数详见招标文件</w:t>
            </w:r>
          </w:p>
        </w:tc>
      </w:tr>
      <w:tr w14:paraId="08CE62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dxa"/>
          </w:tcPr>
          <w:p w14:paraId="5C7EE90F"/>
        </w:tc>
        <w:tc>
          <w:tcPr>
            <w:tcW w:w="750" w:type="dxa"/>
          </w:tcPr>
          <w:p w14:paraId="639EF125">
            <w:pPr>
              <w:pStyle w:val="5"/>
              <w:rPr>
                <w:rFonts w:hint="eastAsia" w:eastAsiaTheme="minorEastAsia"/>
                <w:lang w:val="en-US" w:eastAsia="zh-CN"/>
              </w:rPr>
            </w:pPr>
            <w:r>
              <w:rPr>
                <w:rFonts w:hint="eastAsia"/>
                <w:lang w:val="en-US" w:eastAsia="zh-CN"/>
              </w:rPr>
              <w:t>5</w:t>
            </w:r>
          </w:p>
        </w:tc>
        <w:tc>
          <w:tcPr>
            <w:tcW w:w="6645" w:type="dxa"/>
            <w:vAlign w:val="center"/>
          </w:tcPr>
          <w:p w14:paraId="6E528465">
            <w:pPr>
              <w:jc w:val="both"/>
            </w:pPr>
            <w:r>
              <w:rPr>
                <w:rFonts w:hint="eastAsia" w:ascii="宋体" w:hAnsi="宋体" w:eastAsia="宋体" w:cs="宋体"/>
                <w:color w:val="000000"/>
                <w:kern w:val="0"/>
                <w:sz w:val="21"/>
                <w:szCs w:val="21"/>
                <w:lang w:bidi="ar"/>
              </w:rPr>
              <w:t>基础打印材料</w:t>
            </w:r>
            <w:r>
              <w:rPr>
                <w:rFonts w:hint="eastAsia" w:ascii="宋体" w:hAnsi="宋体" w:cs="宋体"/>
                <w:color w:val="000000"/>
                <w:kern w:val="0"/>
                <w:sz w:val="21"/>
                <w:szCs w:val="21"/>
                <w:lang w:eastAsia="zh-CN" w:bidi="ar"/>
              </w:rPr>
              <w:t>：</w:t>
            </w:r>
            <w:r>
              <w:rPr>
                <w:rFonts w:hint="eastAsia" w:ascii="宋体" w:hAnsi="宋体" w:eastAsia="宋体" w:cs="宋体"/>
                <w:color w:val="000000"/>
                <w:kern w:val="0"/>
                <w:sz w:val="21"/>
                <w:szCs w:val="21"/>
                <w:lang w:bidi="ar"/>
              </w:rPr>
              <w:t>提供500KG对配套基础打印机打印材料</w:t>
            </w:r>
          </w:p>
        </w:tc>
      </w:tr>
      <w:tr w14:paraId="287F51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dxa"/>
          </w:tcPr>
          <w:p w14:paraId="12B6A4C4"/>
        </w:tc>
        <w:tc>
          <w:tcPr>
            <w:tcW w:w="750" w:type="dxa"/>
          </w:tcPr>
          <w:p w14:paraId="7ED14619">
            <w:pPr>
              <w:pStyle w:val="5"/>
              <w:rPr>
                <w:rFonts w:hint="eastAsia" w:eastAsiaTheme="minorEastAsia"/>
                <w:lang w:val="en-US" w:eastAsia="zh-CN"/>
              </w:rPr>
            </w:pPr>
            <w:r>
              <w:rPr>
                <w:rFonts w:hint="eastAsia"/>
                <w:lang w:val="en-US" w:eastAsia="zh-CN"/>
              </w:rPr>
              <w:t>6</w:t>
            </w:r>
          </w:p>
        </w:tc>
        <w:tc>
          <w:tcPr>
            <w:tcW w:w="6645" w:type="dxa"/>
            <w:vAlign w:val="center"/>
          </w:tcPr>
          <w:p w14:paraId="53D615CD">
            <w:pPr>
              <w:jc w:val="both"/>
            </w:pPr>
            <w:r>
              <w:rPr>
                <w:rFonts w:hint="eastAsia" w:ascii="宋体" w:hAnsi="宋体" w:eastAsia="宋体" w:cs="宋体"/>
                <w:color w:val="000000"/>
                <w:kern w:val="0"/>
                <w:sz w:val="21"/>
                <w:szCs w:val="21"/>
                <w:lang w:bidi="ar"/>
              </w:rPr>
              <w:t>碳纤增强PETG</w:t>
            </w:r>
            <w:r>
              <w:rPr>
                <w:rFonts w:hint="eastAsia" w:ascii="宋体" w:hAnsi="宋体" w:cs="宋体"/>
                <w:color w:val="000000"/>
                <w:kern w:val="0"/>
                <w:sz w:val="21"/>
                <w:szCs w:val="21"/>
                <w:lang w:eastAsia="zh-CN" w:bidi="ar"/>
              </w:rPr>
              <w:t>：</w:t>
            </w:r>
            <w:r>
              <w:rPr>
                <w:rFonts w:hint="eastAsia" w:ascii="宋体" w:hAnsi="宋体" w:eastAsia="宋体" w:cs="宋体"/>
                <w:color w:val="000000"/>
                <w:kern w:val="0"/>
                <w:sz w:val="21"/>
                <w:szCs w:val="21"/>
                <w:lang w:bidi="ar"/>
              </w:rPr>
              <w:t>提供200KG配套碳纤增强PETG打印材料</w:t>
            </w:r>
          </w:p>
        </w:tc>
      </w:tr>
      <w:tr w14:paraId="1D905C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dxa"/>
          </w:tcPr>
          <w:p w14:paraId="76BB2905"/>
        </w:tc>
        <w:tc>
          <w:tcPr>
            <w:tcW w:w="750" w:type="dxa"/>
          </w:tcPr>
          <w:p w14:paraId="2E3279D7">
            <w:pPr>
              <w:pStyle w:val="5"/>
              <w:rPr>
                <w:rFonts w:hint="eastAsia" w:eastAsiaTheme="minorEastAsia"/>
                <w:lang w:val="en-US" w:eastAsia="zh-CN"/>
              </w:rPr>
            </w:pPr>
            <w:r>
              <w:rPr>
                <w:rFonts w:hint="eastAsia"/>
                <w:lang w:val="en-US" w:eastAsia="zh-CN"/>
              </w:rPr>
              <w:t>7</w:t>
            </w:r>
          </w:p>
        </w:tc>
        <w:tc>
          <w:tcPr>
            <w:tcW w:w="6645" w:type="dxa"/>
            <w:vAlign w:val="center"/>
          </w:tcPr>
          <w:p w14:paraId="2F7C55EB">
            <w:pPr>
              <w:jc w:val="left"/>
            </w:pPr>
            <w:r>
              <w:rPr>
                <w:rFonts w:hint="eastAsia" w:ascii="宋体" w:hAnsi="宋体" w:eastAsia="宋体" w:cs="宋体"/>
                <w:color w:val="000000"/>
                <w:kern w:val="0"/>
                <w:sz w:val="21"/>
                <w:szCs w:val="21"/>
                <w:lang w:bidi="ar"/>
              </w:rPr>
              <w:t>打印头（备件）</w:t>
            </w:r>
            <w:r>
              <w:rPr>
                <w:rFonts w:hint="eastAsia" w:ascii="宋体" w:hAnsi="宋体" w:cs="宋体"/>
                <w:color w:val="000000"/>
                <w:kern w:val="0"/>
                <w:sz w:val="21"/>
                <w:szCs w:val="21"/>
                <w:lang w:eastAsia="zh-CN" w:bidi="ar"/>
              </w:rPr>
              <w:t>：</w:t>
            </w:r>
            <w:r>
              <w:rPr>
                <w:rFonts w:hint="eastAsia" w:ascii="宋体" w:hAnsi="宋体" w:eastAsia="宋体" w:cs="宋体"/>
                <w:color w:val="000000"/>
                <w:kern w:val="0"/>
                <w:sz w:val="21"/>
                <w:szCs w:val="21"/>
                <w:lang w:bidi="ar"/>
              </w:rPr>
              <w:t>按对应打印机数量，提供2倍数量的打印机备用打印头</w:t>
            </w:r>
          </w:p>
        </w:tc>
      </w:tr>
      <w:tr w14:paraId="21C438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dxa"/>
          </w:tcPr>
          <w:p w14:paraId="1B242ADF"/>
        </w:tc>
        <w:tc>
          <w:tcPr>
            <w:tcW w:w="750" w:type="dxa"/>
          </w:tcPr>
          <w:p w14:paraId="4623772E">
            <w:pPr>
              <w:pStyle w:val="5"/>
              <w:rPr>
                <w:rFonts w:hint="eastAsia" w:eastAsiaTheme="minorEastAsia"/>
                <w:lang w:val="en-US" w:eastAsia="zh-CN"/>
              </w:rPr>
            </w:pPr>
            <w:r>
              <w:rPr>
                <w:rFonts w:hint="eastAsia"/>
                <w:lang w:val="en-US" w:eastAsia="zh-CN"/>
              </w:rPr>
              <w:t>8</w:t>
            </w:r>
          </w:p>
        </w:tc>
        <w:tc>
          <w:tcPr>
            <w:tcW w:w="6645" w:type="dxa"/>
            <w:vAlign w:val="center"/>
          </w:tcPr>
          <w:p w14:paraId="3C680F41">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3D打印机群组控制及仿真学习软件</w:t>
            </w:r>
          </w:p>
          <w:p w14:paraId="34B610E8">
            <w:pPr>
              <w:widowControl/>
              <w:jc w:val="left"/>
              <w:textAlignment w:val="center"/>
              <w:rPr>
                <w:rFonts w:hint="eastAsia"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数量：</w:t>
            </w:r>
            <w:r>
              <w:rPr>
                <w:rFonts w:hint="eastAsia" w:ascii="宋体" w:hAnsi="宋体" w:eastAsia="宋体" w:cs="宋体"/>
                <w:color w:val="000000"/>
                <w:kern w:val="0"/>
                <w:sz w:val="21"/>
                <w:szCs w:val="21"/>
                <w:lang w:bidi="ar"/>
              </w:rPr>
              <w:t>1套</w:t>
            </w:r>
          </w:p>
          <w:p w14:paraId="6D1E7E18">
            <w:pPr>
              <w:widowControl/>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3D打印机群组控制平台：Android/IOS/移动端APP支持在云端模型库中共享和存储模型数据。上传模型后可以使用应用内的3D切片器对上传的模型文件进行切片并在手机上生成G代码文件。用户可以注册登录个人账号，自带视频，图片，模型上传功能，支持点赞、评论、分享、下载等功能。</w:t>
            </w:r>
          </w:p>
          <w:p w14:paraId="19D8AB14">
            <w:pPr>
              <w:widowControl/>
              <w:jc w:val="left"/>
              <w:textAlignment w:val="center"/>
            </w:pPr>
            <w:r>
              <w:rPr>
                <w:rFonts w:hint="eastAsia"/>
              </w:rPr>
              <w:t>具体技术参数详见招标文件</w:t>
            </w:r>
          </w:p>
        </w:tc>
      </w:tr>
    </w:tbl>
    <w:p w14:paraId="2DB1DAE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84482B"/>
    <w:multiLevelType w:val="multilevel"/>
    <w:tmpl w:val="9E84482B"/>
    <w:lvl w:ilvl="0" w:tentative="0">
      <w:start w:val="1"/>
      <w:numFmt w:val="decimal"/>
      <w:suff w:val="space"/>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9FA2C1AA"/>
    <w:multiLevelType w:val="singleLevel"/>
    <w:tmpl w:val="9FA2C1AA"/>
    <w:lvl w:ilvl="0" w:tentative="0">
      <w:start w:val="1"/>
      <w:numFmt w:val="decimal"/>
      <w:suff w:val="nothing"/>
      <w:lvlText w:val="%1、"/>
      <w:lvlJc w:val="left"/>
    </w:lvl>
  </w:abstractNum>
  <w:abstractNum w:abstractNumId="2">
    <w:nsid w:val="D30ED5C8"/>
    <w:multiLevelType w:val="multilevel"/>
    <w:tmpl w:val="D30ED5C8"/>
    <w:lvl w:ilvl="0" w:tentative="0">
      <w:start w:val="1"/>
      <w:numFmt w:val="decimal"/>
      <w:suff w:val="space"/>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F008E341"/>
    <w:multiLevelType w:val="multilevel"/>
    <w:tmpl w:val="F008E341"/>
    <w:lvl w:ilvl="0" w:tentative="0">
      <w:start w:val="1"/>
      <w:numFmt w:val="decimal"/>
      <w:suff w:val="space"/>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7D5F3C"/>
    <w:multiLevelType w:val="singleLevel"/>
    <w:tmpl w:val="087D5F3C"/>
    <w:lvl w:ilvl="0" w:tentative="0">
      <w:start w:val="1"/>
      <w:numFmt w:val="decimal"/>
      <w:suff w:val="nothing"/>
      <w:lvlText w:val="%1、"/>
      <w:lvlJc w:val="left"/>
    </w:lvl>
  </w:abstractNum>
  <w:abstractNum w:abstractNumId="5">
    <w:nsid w:val="27DCAE66"/>
    <w:multiLevelType w:val="multilevel"/>
    <w:tmpl w:val="27DCAE66"/>
    <w:lvl w:ilvl="0" w:tentative="0">
      <w:start w:val="1"/>
      <w:numFmt w:val="decimal"/>
      <w:suff w:val="space"/>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0BDF74A"/>
    <w:multiLevelType w:val="multilevel"/>
    <w:tmpl w:val="30BDF74A"/>
    <w:lvl w:ilvl="0" w:tentative="0">
      <w:start w:val="1"/>
      <w:numFmt w:val="decimal"/>
      <w:suff w:val="space"/>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8CF06D1"/>
    <w:multiLevelType w:val="multilevel"/>
    <w:tmpl w:val="38CF06D1"/>
    <w:lvl w:ilvl="0" w:tentative="0">
      <w:start w:val="1"/>
      <w:numFmt w:val="decimal"/>
      <w:suff w:val="space"/>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16B2955"/>
    <w:multiLevelType w:val="singleLevel"/>
    <w:tmpl w:val="516B2955"/>
    <w:lvl w:ilvl="0" w:tentative="0">
      <w:start w:val="1"/>
      <w:numFmt w:val="decimal"/>
      <w:suff w:val="nothing"/>
      <w:lvlText w:val="%1、"/>
      <w:lvlJc w:val="left"/>
    </w:lvl>
  </w:abstractNum>
  <w:abstractNum w:abstractNumId="9">
    <w:nsid w:val="69AE1674"/>
    <w:multiLevelType w:val="singleLevel"/>
    <w:tmpl w:val="69AE1674"/>
    <w:lvl w:ilvl="0" w:tentative="0">
      <w:start w:val="1"/>
      <w:numFmt w:val="decimal"/>
      <w:suff w:val="nothing"/>
      <w:lvlText w:val="%1、"/>
      <w:lvlJc w:val="left"/>
    </w:lvl>
  </w:abstractNum>
  <w:num w:numId="1">
    <w:abstractNumId w:val="2"/>
  </w:num>
  <w:num w:numId="2">
    <w:abstractNumId w:val="0"/>
  </w:num>
  <w:num w:numId="3">
    <w:abstractNumId w:val="7"/>
  </w:num>
  <w:num w:numId="4">
    <w:abstractNumId w:val="3"/>
  </w:num>
  <w:num w:numId="5">
    <w:abstractNumId w:val="6"/>
  </w:num>
  <w:num w:numId="6">
    <w:abstractNumId w:val="5"/>
  </w:num>
  <w:num w:numId="7">
    <w:abstractNumId w:val="4"/>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8551B7"/>
    <w:rsid w:val="4F855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99"/>
    <w:pPr>
      <w:spacing w:line="324" w:lineRule="auto"/>
    </w:pPr>
    <w:rPr>
      <w:rFonts w:ascii="宋体" w:hAnsi="Courier New"/>
    </w:rPr>
  </w:style>
  <w:style w:type="paragraph" w:customStyle="1" w:styleId="5">
    <w:name w:val="null3"/>
    <w:hidden/>
    <w:qFormat/>
    <w:uiPriority w:val="0"/>
    <w:rPr>
      <w:rFonts w:hint="eastAsia" w:asciiTheme="minorHAnsi" w:hAnsiTheme="minorHAnsi" w:eastAsiaTheme="minorEastAsia" w:cstheme="minorBidi"/>
      <w:lang w:val="en-US" w:eastAsia="zh-Hans"/>
    </w:rPr>
  </w:style>
  <w:style w:type="character" w:customStyle="1" w:styleId="6">
    <w:name w:val="font31"/>
    <w:basedOn w:val="4"/>
    <w:qFormat/>
    <w:uiPriority w:val="0"/>
    <w:rPr>
      <w:rFonts w:hint="eastAsia" w:ascii="宋体" w:hAnsi="宋体" w:eastAsia="宋体" w:cs="宋体"/>
      <w:color w:val="000000"/>
      <w:sz w:val="20"/>
      <w:szCs w:val="20"/>
      <w:u w:val="none"/>
    </w:rPr>
  </w:style>
  <w:style w:type="character" w:customStyle="1" w:styleId="7">
    <w:name w:val="font11"/>
    <w:basedOn w:val="4"/>
    <w:qFormat/>
    <w:uiPriority w:val="0"/>
    <w:rPr>
      <w:rFonts w:hint="default" w:ascii="Times New Roman" w:hAnsi="Times New Roman" w:cs="Times New Roman"/>
      <w:color w:val="000000"/>
      <w:sz w:val="20"/>
      <w:szCs w:val="20"/>
      <w:u w:val="none"/>
    </w:rPr>
  </w:style>
  <w:style w:type="character" w:customStyle="1" w:styleId="8">
    <w:name w:val="font2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2024-11-22T09:54:00Z</dcterms:created>
  <dc:creator>连杰</dc:creator>
  <cp:lastModifiedBy>连杰</cp:lastModifiedBy>
  <dcterms:modified xsi:type="dcterms:W3CDTF">2024-11-22T10:01:34Z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5275817CA4A74E9CB03DBF9BA22210B2_11</vt:lpwstr>
  </property>
</Properties>
</file>