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519D3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2"/>
        <w:rPr>
          <w:rFonts w:hint="eastAsia" w:ascii="仿宋" w:hAnsi="仿宋" w:eastAsia="仿宋" w:cs="仿宋"/>
          <w:sz w:val="32"/>
          <w:szCs w:val="32"/>
        </w:rPr>
      </w:pPr>
      <w:bookmarkStart w:id="0" w:name="_Toc13035"/>
      <w:bookmarkStart w:id="1" w:name="_Toc28931"/>
      <w:bookmarkStart w:id="2" w:name="_Toc18751"/>
      <w:bookmarkStart w:id="3" w:name="OLE_LINK283"/>
      <w:r>
        <w:rPr>
          <w:rFonts w:hint="eastAsia" w:ascii="仿宋" w:hAnsi="仿宋" w:eastAsia="仿宋" w:cs="仿宋"/>
          <w:sz w:val="32"/>
          <w:szCs w:val="32"/>
        </w:rPr>
        <w:t>项目概况</w:t>
      </w:r>
      <w:bookmarkEnd w:id="0"/>
      <w:bookmarkEnd w:id="1"/>
      <w:bookmarkEnd w:id="2"/>
    </w:p>
    <w:bookmarkEnd w:id="3"/>
    <w:p w14:paraId="4D116E79">
      <w:pPr>
        <w:pageBreakBefore w:val="0"/>
        <w:kinsoku/>
        <w:wordWrap/>
        <w:overflowPunct/>
        <w:topLinePunct w:val="0"/>
        <w:bidi w:val="0"/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</w:rPr>
      </w:pPr>
      <w:bookmarkStart w:id="4" w:name="OLE_LINK124"/>
      <w:bookmarkStart w:id="5" w:name="OLE_LINK3"/>
      <w:bookmarkStart w:id="6" w:name="OLE_LINK2"/>
      <w:bookmarkStart w:id="7" w:name="OLE_LINK8"/>
      <w:bookmarkStart w:id="8" w:name="OLE_LINK22"/>
      <w:bookmarkStart w:id="9" w:name="OLE_LINK167"/>
      <w:r>
        <w:rPr>
          <w:rFonts w:hint="eastAsia" w:ascii="仿宋" w:hAnsi="仿宋" w:eastAsia="仿宋" w:cs="仿宋"/>
          <w:sz w:val="28"/>
          <w:szCs w:val="28"/>
        </w:rPr>
        <w:t>通</w:t>
      </w:r>
      <w:bookmarkStart w:id="10" w:name="OLE_LINK207"/>
      <w:r>
        <w:rPr>
          <w:rFonts w:hint="eastAsia" w:ascii="仿宋" w:hAnsi="仿宋" w:eastAsia="仿宋" w:cs="仿宋"/>
          <w:sz w:val="28"/>
          <w:szCs w:val="28"/>
        </w:rPr>
        <w:t>过应用大数据、云计算等</w:t>
      </w:r>
      <w:bookmarkStart w:id="11" w:name="OLE_LINK9"/>
      <w:r>
        <w:rPr>
          <w:rFonts w:hint="eastAsia" w:ascii="仿宋" w:hAnsi="仿宋" w:eastAsia="仿宋" w:cs="仿宋"/>
          <w:sz w:val="28"/>
          <w:szCs w:val="28"/>
        </w:rPr>
        <w:t>信息技</w:t>
      </w:r>
      <w:bookmarkEnd w:id="11"/>
      <w:r>
        <w:rPr>
          <w:rFonts w:hint="eastAsia" w:ascii="仿宋" w:hAnsi="仿宋" w:eastAsia="仿宋" w:cs="仿宋"/>
          <w:sz w:val="28"/>
          <w:szCs w:val="28"/>
        </w:rPr>
        <w:t>术，建设一套安全、可靠，支持“政务云凤八节点调度系统主业务应用双活，西咸节点主业务应用备份”的西安急救中心调度系统，填补本市调度系统缺失双活、灾备的空白。</w:t>
      </w:r>
    </w:p>
    <w:p w14:paraId="766B79BA">
      <w:pPr>
        <w:pageBreakBefore w:val="0"/>
        <w:kinsoku/>
        <w:wordWrap/>
        <w:overflowPunct/>
        <w:topLinePunct w:val="0"/>
        <w:bidi w:val="0"/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达到应急状态下120电话“打的通、接的起、派的快”的目标，满足市民对院前医疗急救服务的需求，保障城市安全运行。</w:t>
      </w:r>
    </w:p>
    <w:p w14:paraId="4944AAE4">
      <w:pPr>
        <w:pageBreakBefore w:val="0"/>
        <w:kinsoku/>
        <w:wordWrap/>
        <w:overflowPunct/>
        <w:topLinePunct w:val="0"/>
        <w:bidi w:val="0"/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项目建成后，满足服务我市1300万人口，至少</w:t>
      </w:r>
      <w:bookmarkEnd w:id="4"/>
      <w:r>
        <w:rPr>
          <w:rFonts w:hint="eastAsia" w:ascii="仿宋" w:hAnsi="仿宋" w:eastAsia="仿宋" w:cs="仿宋"/>
          <w:sz w:val="28"/>
          <w:szCs w:val="28"/>
        </w:rPr>
        <w:t>可支持每年接听电话数量100万次、急救派车20万次</w:t>
      </w:r>
      <w:bookmarkStart w:id="12" w:name="OLE_LINK33"/>
      <w:r>
        <w:rPr>
          <w:rFonts w:hint="eastAsia" w:ascii="仿宋" w:hAnsi="仿宋" w:eastAsia="仿宋" w:cs="仿宋"/>
          <w:sz w:val="28"/>
          <w:szCs w:val="28"/>
        </w:rPr>
        <w:t>，高峰时段可受理</w:t>
      </w:r>
      <w:bookmarkEnd w:id="10"/>
      <w:r>
        <w:rPr>
          <w:rFonts w:hint="eastAsia" w:ascii="仿宋" w:hAnsi="仿宋" w:eastAsia="仿宋" w:cs="仿宋"/>
          <w:sz w:val="28"/>
          <w:szCs w:val="28"/>
        </w:rPr>
        <w:t>日常急救电话的3-5倍。做到城区120电话无呼损，10秒应答率95%</w:t>
      </w:r>
      <w:bookmarkEnd w:id="12"/>
      <w:r>
        <w:rPr>
          <w:rFonts w:hint="eastAsia" w:ascii="仿宋" w:hAnsi="仿宋" w:eastAsia="仿宋" w:cs="仿宋"/>
          <w:sz w:val="28"/>
          <w:szCs w:val="28"/>
        </w:rPr>
        <w:t>以上。</w:t>
      </w:r>
      <w:bookmarkEnd w:id="5"/>
    </w:p>
    <w:bookmarkEnd w:id="6"/>
    <w:bookmarkEnd w:id="7"/>
    <w:bookmarkEnd w:id="8"/>
    <w:bookmarkEnd w:id="9"/>
    <w:p w14:paraId="6B720762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2"/>
        <w:rPr>
          <w:rFonts w:hint="eastAsia" w:ascii="仿宋" w:hAnsi="仿宋" w:eastAsia="仿宋" w:cs="仿宋"/>
          <w:sz w:val="32"/>
          <w:szCs w:val="32"/>
        </w:rPr>
      </w:pPr>
      <w:bookmarkStart w:id="13" w:name="_Toc6390"/>
      <w:bookmarkStart w:id="14" w:name="_Toc1436"/>
      <w:bookmarkStart w:id="15" w:name="_Toc2150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一标段</w:t>
      </w:r>
      <w:r>
        <w:rPr>
          <w:rFonts w:hint="eastAsia" w:ascii="仿宋" w:hAnsi="仿宋" w:eastAsia="仿宋" w:cs="仿宋"/>
          <w:sz w:val="32"/>
          <w:szCs w:val="32"/>
        </w:rPr>
        <w:t>服务内容</w:t>
      </w:r>
      <w:bookmarkEnd w:id="13"/>
      <w:bookmarkEnd w:id="14"/>
      <w:bookmarkEnd w:id="15"/>
    </w:p>
    <w:p w14:paraId="0846BB0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调度系统扩容升级建设项目一标段：包含定制软件、成品购置与专线及服务，数据和应用迁移，系统集成，第三方测试，费用含税不超过1276.16万元。</w:t>
      </w:r>
    </w:p>
    <w:p w14:paraId="1B7744B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2"/>
        <w:rPr>
          <w:rFonts w:hint="eastAsia" w:ascii="仿宋" w:hAnsi="仿宋" w:eastAsia="仿宋" w:cs="仿宋"/>
          <w:b/>
          <w:sz w:val="32"/>
          <w:szCs w:val="32"/>
        </w:rPr>
      </w:pPr>
      <w:bookmarkStart w:id="16" w:name="_Toc27679"/>
      <w:bookmarkStart w:id="17" w:name="_Toc4325"/>
      <w:bookmarkStart w:id="18" w:name="_Toc1009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二标段</w:t>
      </w:r>
      <w:r>
        <w:rPr>
          <w:rFonts w:hint="eastAsia" w:ascii="仿宋" w:hAnsi="仿宋" w:eastAsia="仿宋" w:cs="仿宋"/>
          <w:b/>
          <w:sz w:val="32"/>
          <w:szCs w:val="32"/>
        </w:rPr>
        <w:t>服务内容</w:t>
      </w:r>
      <w:bookmarkEnd w:id="16"/>
      <w:bookmarkEnd w:id="17"/>
      <w:bookmarkEnd w:id="18"/>
    </w:p>
    <w:p w14:paraId="4A503333">
      <w:pPr>
        <w:pageBreakBefore w:val="0"/>
        <w:kinsoku/>
        <w:wordWrap/>
        <w:overflowPunct/>
        <w:topLinePunct w:val="0"/>
        <w:bidi w:val="0"/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调度系统扩容升级建设项目二标段：包含设备与硬件、调度室升级、专用设备间、急救车辆改造，费用含税不超过285.72万元;</w:t>
      </w:r>
    </w:p>
    <w:p w14:paraId="213F8D98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2"/>
        <w:rPr>
          <w:rFonts w:hint="eastAsia" w:ascii="仿宋" w:hAnsi="仿宋" w:eastAsia="仿宋" w:cs="仿宋"/>
          <w:sz w:val="32"/>
          <w:szCs w:val="32"/>
        </w:rPr>
      </w:pPr>
      <w:bookmarkStart w:id="19" w:name="_Toc27436"/>
      <w:bookmarkStart w:id="20" w:name="_Toc5663"/>
      <w:bookmarkStart w:id="21" w:name="_Toc492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三标段</w:t>
      </w:r>
      <w:r>
        <w:rPr>
          <w:rFonts w:hint="eastAsia" w:ascii="仿宋" w:hAnsi="仿宋" w:eastAsia="仿宋" w:cs="仿宋"/>
          <w:sz w:val="32"/>
          <w:szCs w:val="32"/>
        </w:rPr>
        <w:t>服务内容</w:t>
      </w:r>
      <w:bookmarkEnd w:id="19"/>
      <w:bookmarkEnd w:id="20"/>
      <w:bookmarkEnd w:id="21"/>
    </w:p>
    <w:p w14:paraId="00E681C0">
      <w:pPr>
        <w:pageBreakBefore w:val="0"/>
        <w:kinsoku/>
        <w:wordWrap/>
        <w:overflowPunct/>
        <w:topLinePunct w:val="0"/>
        <w:bidi w:val="0"/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西安急救中心调度系统扩容升级建设项目三标段：工程监理，费用含税不超过15.16万元。</w:t>
      </w:r>
    </w:p>
    <w:p w14:paraId="22944283">
      <w:pPr>
        <w:pStyle w:val="2"/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</w:pPr>
      <w:bookmarkStart w:id="22" w:name="_GoBack"/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具体内容详见招标文件</w:t>
      </w:r>
    </w:p>
    <w:bookmarkEnd w:id="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jhjMTdhMzRiZWE0ZWJlYzdmZjM1NmIxYzE0OTMifQ=="/>
  </w:docVars>
  <w:rsids>
    <w:rsidRoot w:val="00000000"/>
    <w:rsid w:val="0B2D092E"/>
    <w:rsid w:val="2203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435</Characters>
  <Lines>0</Lines>
  <Paragraphs>0</Paragraphs>
  <TotalTime>1</TotalTime>
  <ScaleCrop>false</ScaleCrop>
  <LinksUpToDate>false</LinksUpToDate>
  <CharactersWithSpaces>435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2024-10-21T00:54:00Z</dcterms:created>
  <dc:creator>Administrator</dc:creator>
  <cp:lastModifiedBy>夏日微凉</cp:lastModifiedBy>
  <dcterms:modified xsi:type="dcterms:W3CDTF">2024-10-21T00:58:21Z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70BEBBFF6A824396B8568DB81C9EF069_12</vt:lpwstr>
  </property>
</Properties>
</file>