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9A4AC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一、采购需求</w:t>
      </w:r>
    </w:p>
    <w:p w14:paraId="6B8EB7E8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按照市自然资源和规划局等八个部门《关于印发西安市处理不动产登记遗留问题实施方案的通知》（市资源发〔2021〕188号）文件要求，依据实施方案第三条处置措施第二款，对截止2023年年底处置方案经长安区人民政府批准涉及补缴土地出让价款，纳入处理不动产登记历史遗留问题的处遗项目土地提供评估服务。按指定的宗地范围，遵循公正、公平、公开的原则和科学的评估方法，按国家规定，出具符合规范要求的评估报告。</w:t>
      </w:r>
    </w:p>
    <w:p w14:paraId="169D04AB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评估机构需具备自然资源行政主管部门关于土地估价机构的备案函。熟悉西安市长安区区域内土地市场供应情况，协助采购人优化土地市场供应，稳定区域土地市场价格，并能结合区域土地评估实际情况，根据项目涉及的重点、难点等关键技术问题，提供土地政策咨询、土地市场分析等项目提供专业服务，满足采购人的采购要求。</w:t>
      </w:r>
    </w:p>
    <w:p w14:paraId="361B321F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二、服务期</w:t>
      </w:r>
    </w:p>
    <w:p w14:paraId="3F5DA75D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合同签订之日起至评估费达到合同最高限价时服务期终止（服务期从合同签订之日起最长不超过两年）。</w:t>
      </w:r>
    </w:p>
    <w:p w14:paraId="07ED853A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三、项目成果</w:t>
      </w:r>
    </w:p>
    <w:p w14:paraId="08B3B537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（一）项目成果及技术要求</w:t>
      </w:r>
    </w:p>
    <w:p w14:paraId="19E50065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为采购方提供土地评估服务，评估机构要综合考虑多方因素，现场调查分析，秉承公平公正评估土地，最终出具详细《土地评估报告》。</w:t>
      </w:r>
    </w:p>
    <w:p w14:paraId="216D48B6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（二）技术要求</w:t>
      </w:r>
    </w:p>
    <w:p w14:paraId="3E3BAAE2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根据采购方提供的宗地资料，按期完成各项工作，形成各类成果，保证技术服务成果的科学性、合理性、准确性，并确保项目成果符合相关法律法规及各项技术、规程要求，承担相应法律责任，并出具《土地估价报告》。</w:t>
      </w:r>
    </w:p>
    <w:p w14:paraId="5E78D1F1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具体内容如下：</w:t>
      </w:r>
    </w:p>
    <w:p w14:paraId="4ED587D2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1、接受委托后，根据委托方提供的资料，拟定估价工作方案，收集所需背景资料；</w:t>
      </w:r>
    </w:p>
    <w:p w14:paraId="53EB760E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2、对评估宗地实地查勘；</w:t>
      </w:r>
    </w:p>
    <w:p w14:paraId="2069E583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3、选定估价方法进行评估，估价方法不少于2种且符合《城镇土地估价规程》（GB/T18508-2014）、《国有建设用地使用权出让地价评估技术规范》（国土资厅发〔2018〕4 号）、《自然资源部办公厅关于印发&lt;划拨国有建设用地使用权地价评估指导意见（试行）&gt;的通知》（自然资办函[2019]922号）要求。</w:t>
      </w:r>
    </w:p>
    <w:p w14:paraId="4DC74975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4、并根据当地市场情况、有关法律法规和政策规定，给出合理的底价建议；</w:t>
      </w:r>
    </w:p>
    <w:p w14:paraId="32356BCE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5、撰写估价报告，并由两名土地估价师签署，履行土地估价报告备案程序，取得电子备案号。</w:t>
      </w:r>
    </w:p>
    <w:p w14:paraId="239B6F3D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6、上级部门在审查过程中对评估报告内容提出质疑，第三方评估单位负责答疑解释。</w:t>
      </w:r>
    </w:p>
    <w:p w14:paraId="441F847A">
      <w:pPr>
        <w:pStyle w:val="4"/>
        <w:ind w:firstLine="420"/>
        <w:jc w:val="both"/>
      </w:pPr>
      <w:r>
        <w:rPr>
          <w:rFonts w:ascii="仿宋" w:hAnsi="仿宋" w:eastAsia="仿宋" w:cs="仿宋"/>
          <w:sz w:val="24"/>
        </w:rPr>
        <w:t>7、合同执行期间，义务为采购方人员提供相关培训，确保其正确使用工作成果。</w:t>
      </w:r>
    </w:p>
    <w:p w14:paraId="05F2652D">
      <w:pPr>
        <w:pStyle w:val="4"/>
        <w:ind w:firstLine="420"/>
      </w:pPr>
      <w:r>
        <w:rPr>
          <w:rFonts w:ascii="仿宋" w:hAnsi="仿宋" w:eastAsia="仿宋" w:cs="仿宋"/>
          <w:b/>
          <w:color w:val="000000"/>
          <w:sz w:val="24"/>
        </w:rPr>
        <w:t>四、报价</w:t>
      </w:r>
    </w:p>
    <w:p w14:paraId="7ED441FB">
      <w:r>
        <w:rPr>
          <w:rFonts w:ascii="仿宋" w:hAnsi="仿宋" w:eastAsia="仿宋" w:cs="仿宋"/>
          <w:color w:val="000000"/>
          <w:sz w:val="24"/>
        </w:rPr>
        <w:t>各供应商磋商报价参照国家计委、国家土地管理局“关于土地价格评估收费的通知”(计价格[1994]2017号 )规定报下浮率。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0DBF33CB"/>
    <w:rsid w:val="0DB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2024-10-08T01:18:00Z</dcterms:created>
  <dc:creator>陕西中技招标有限公司</dc:creator>
  <cp:lastModifiedBy>陕西中技招标有限公司</cp:lastModifiedBy>
  <dcterms:modified xsi:type="dcterms:W3CDTF">2024-10-08T01:18:22Z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030B0C86C7C94A9BA4490115B23E881D_11</vt:lpwstr>
  </property>
</Properties>
</file>