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BB2B1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学校概况</w:t>
      </w:r>
    </w:p>
    <w:p w14:paraId="766C8A24">
      <w:pPr>
        <w:pStyle w:val="4"/>
        <w:ind w:firstLine="48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西安市第八十九中学始建于1912年，前身为“省立第一女子师范学校”，先后经历了陕西省西安女子中学、陕甘宁边区女子中学、东方红中学等变迁。1992年晋升为首批西安市重点中学，1995年晋升为陕西省重点中学，2012年晋升为陕西省示范高中。2019年成功创建为西安市特色示范高中。107载波激浪涌，学校始终扬起“博爱、责任、自强不息”的旗帜，在探索中前进，在改革中发展，在创新中奋进。</w:t>
      </w:r>
    </w:p>
    <w:p w14:paraId="6B93B593">
      <w:pPr>
        <w:pStyle w:val="4"/>
        <w:ind w:firstLine="48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学校占地面积31322.9平方米（47亩），建筑面积37711平方米。建筑面积35628平方米，绿化面积8072.28（含草坪面积2238㎡）。教学楼、办公楼、实验楼、体育馆、大礼堂、教辅用房等22幢，在校学生3200人，教职工265人。</w:t>
      </w:r>
    </w:p>
    <w:p w14:paraId="18C4F89A">
      <w:pPr>
        <w:pStyle w:val="4"/>
        <w:ind w:firstLine="48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各类教学设施设备均达到国家I级I类标准，拥有功能齐全的多媒体教室97个，实验室及探究室12个，通用技术、机器人、电视台、创意创客等高标准功能部室26个。学校图书馆藏书8万余册，有各类电子书刊10万余册，初步建成智慧校园。学校有300米全塑胶跑道、100米直道和功能齐备的现代化体育馆。校园内草木葱茏，鲜花争艳，校大门、畅叙楼、三思亭、行政院、大礼堂、阶梯式教学楼等建筑，历史与时代并存，古典与现代辉映，为学生的全面发展构建了成长的乐园。</w:t>
      </w:r>
    </w:p>
    <w:p w14:paraId="21D8F35C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一、服务内容及要求</w:t>
      </w:r>
    </w:p>
    <w:p w14:paraId="13278A7C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(一）学校门卫值班及安全管理工作。</w:t>
      </w:r>
    </w:p>
    <w:p w14:paraId="7506E385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服务内容：</w:t>
      </w:r>
    </w:p>
    <w:p w14:paraId="3BF7D990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（1）24小时负责学校进出入口门卫安全管理工作。</w:t>
      </w:r>
    </w:p>
    <w:p w14:paraId="1A004B6F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（2）校园内24小时安全巡视工作。</w:t>
      </w:r>
    </w:p>
    <w:p w14:paraId="6BD08B14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（3）学校的外来人员及车辆的登记管理工作，并引导外来车辆停放到指定位置。</w:t>
      </w:r>
    </w:p>
    <w:p w14:paraId="3138C19A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（4）学生上下学秩序和安全维护工作。</w:t>
      </w:r>
    </w:p>
    <w:p w14:paraId="727C7258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（5）负责学校安全突发应急事件的处理。</w:t>
      </w:r>
    </w:p>
    <w:p w14:paraId="7CD4F091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（6）负责维护学生考试及活动期间安全及维护工作。</w:t>
      </w:r>
    </w:p>
    <w:p w14:paraId="763B3BD5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（7）负责学校内的防火防盗安全工作。</w:t>
      </w:r>
    </w:p>
    <w:p w14:paraId="40C10677">
      <w:pPr>
        <w:pStyle w:val="4"/>
        <w:jc w:val="left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（8）严格监督学生的请休假及外出登记管理工作。</w:t>
      </w:r>
    </w:p>
    <w:p w14:paraId="6CD094CF">
      <w:pPr>
        <w:pStyle w:val="4"/>
        <w:jc w:val="left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（9）负责学校内收发信件及分发报纸。</w:t>
      </w:r>
    </w:p>
    <w:p w14:paraId="237CDB4B">
      <w:pPr>
        <w:pStyle w:val="4"/>
        <w:jc w:val="left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（10）负责校门口三包责任范围内的卫生清洁工作。</w:t>
      </w:r>
    </w:p>
    <w:p w14:paraId="7FBFA1AF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服务要求：</w:t>
      </w:r>
    </w:p>
    <w:p w14:paraId="5B5FAF28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（1）员工年龄不超过55周岁，身体健康，无犯罪记录。</w:t>
      </w:r>
    </w:p>
    <w:p w14:paraId="23BB3379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（2）工作期间不得擅离岗位，聚众聊天、不准办理私事严格履行交接班制度，做好交接班记录。</w:t>
      </w:r>
    </w:p>
    <w:p w14:paraId="3F71CF6E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（3）服装干净、整洁并正确佩戴工牌，文明礼貌，不得与学生、老师及家长发生任何争执和争吵，维护学校整体形象。</w:t>
      </w:r>
    </w:p>
    <w:p w14:paraId="640037F1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（4）对校内各区域进行定时、定点巡查，发现可疑人员进行询问，必要时劝离出校。</w:t>
      </w:r>
    </w:p>
    <w:p w14:paraId="38DF8FE2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（5）根据学校要求严格执行学校门禁制度，准时开门、闭门。</w:t>
      </w:r>
    </w:p>
    <w:p w14:paraId="1C8FC1D4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（6）对外来人员进行登记严查证件，对进出物资、设施进行详细的出入登记。保证车辆在规定地点有序停放。</w:t>
      </w:r>
    </w:p>
    <w:p w14:paraId="0ACDBCE4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（7）巡查期间发现楼内设置、设备损坏和故障的及时报修，确保校园内的办公及教学秩序无任何闲杂人员自由出入。</w:t>
      </w:r>
    </w:p>
    <w:p w14:paraId="5B3B0461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（8）熟悉掌握学校内安全消防设备的操作规程，掌握设备性能，杜绝火灾、偷盗事件的发生。</w:t>
      </w:r>
    </w:p>
    <w:p w14:paraId="6E8AC472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（9）学生上下学期间严格维护现场秩序，指挥交通。保护学生安全。</w:t>
      </w:r>
    </w:p>
    <w:p w14:paraId="343C8152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（10）对收发信件做好登记，无遗漏。不私藏信件，对收发信件的内容及个人信息严格保密不得泄露。及时为学校各办公室配送报纸。</w:t>
      </w:r>
    </w:p>
    <w:p w14:paraId="1128D91B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（11）按时、按要求对学校门口三包范围内的卫生进行及时清扫。</w:t>
      </w:r>
    </w:p>
    <w:p w14:paraId="6E195268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（12）及时处理学校内的临时性工作。</w:t>
      </w:r>
    </w:p>
    <w:p w14:paraId="475E3C3D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(二）保洁服务内容及要求</w:t>
      </w:r>
    </w:p>
    <w:p w14:paraId="543F2A42">
      <w:pPr>
        <w:pStyle w:val="4"/>
        <w:ind w:firstLine="118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服务内容：</w:t>
      </w:r>
    </w:p>
    <w:p w14:paraId="3971874A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（1）行政院保洁服务工作。</w:t>
      </w:r>
    </w:p>
    <w:p w14:paraId="04014CE3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 xml:space="preserve">（2）除学校学生打扫的区域以外的操场、校园道路、各楼宇四周、 公用大卫生间区域保洁服务。   </w:t>
      </w:r>
    </w:p>
    <w:p w14:paraId="61C837B4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（3）各教学楼、实验楼卫生间、楼梯、扶手等区域的保洁服务工作。</w:t>
      </w:r>
    </w:p>
    <w:p w14:paraId="56D54D1F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（4）负责学生考试及活动期间的卫生清洁服务工作。</w:t>
      </w:r>
    </w:p>
    <w:p w14:paraId="25F3F454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（5）负责学校大型活动期间接待服务工作。</w:t>
      </w:r>
    </w:p>
    <w:p w14:paraId="4D178582">
      <w:pPr>
        <w:pStyle w:val="4"/>
        <w:ind w:left="6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（6）按照划分保洁区域，严格依照保洁作业流程和作业指导书，规范操作保质、保量、按照完成当日清洁工作。</w:t>
      </w:r>
    </w:p>
    <w:p w14:paraId="32EF3938">
      <w:pPr>
        <w:pStyle w:val="4"/>
        <w:ind w:left="6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（7）坚持常规巡视、检查，对重点保洁区（点）要及时、经常巡视、清扫保持环境卫生处于良好状态，做好当班各类工作记录。</w:t>
      </w:r>
    </w:p>
    <w:p w14:paraId="6B2CE886">
      <w:pPr>
        <w:pStyle w:val="4"/>
        <w:ind w:left="6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（8）妥善保管、保持工具、器具及清洁用品正确、安全使用，及时清洁。</w:t>
      </w:r>
    </w:p>
    <w:p w14:paraId="3FEF9D0B">
      <w:pPr>
        <w:pStyle w:val="4"/>
        <w:ind w:left="75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（9）积极、主动参加公司、部门的员工培训、学习增强专业知识与技能。</w:t>
      </w:r>
    </w:p>
    <w:p w14:paraId="751C9234">
      <w:pPr>
        <w:pStyle w:val="4"/>
        <w:ind w:left="3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（10）在其保洁责任区域内，发现有事故隐患及设施、设备损坏，要及时向主管各领导和有关部门报告，及时处理并做好现场工作记录</w:t>
      </w:r>
    </w:p>
    <w:p w14:paraId="2574E3DC">
      <w:pPr>
        <w:pStyle w:val="4"/>
        <w:ind w:firstLine="12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(11)配合协助主管领导处理突发、紧急事件。</w:t>
      </w:r>
    </w:p>
    <w:p w14:paraId="7C014237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（12）学校安排的其他临时性工作。</w:t>
      </w:r>
    </w:p>
    <w:p w14:paraId="5F72A309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服务要求：</w:t>
      </w:r>
    </w:p>
    <w:p w14:paraId="71B056B5">
      <w:pPr>
        <w:pStyle w:val="4"/>
        <w:ind w:left="720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（1）员工年龄不超过55周岁，身体健康，无犯罪记录。</w:t>
      </w:r>
    </w:p>
    <w:p w14:paraId="6B8F463A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（2）工作期间不得擅离岗位，聚众聊天、不准办理私事。</w:t>
      </w:r>
    </w:p>
    <w:p w14:paraId="68C020F9">
      <w:pPr>
        <w:pStyle w:val="4"/>
        <w:ind w:left="720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（3）尊敬客户，服从领导，团结同事，互帮互助。</w:t>
      </w:r>
    </w:p>
    <w:p w14:paraId="62435E4E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（4）服装干净、整洁并正确佩戴工牌，文明礼貌，不得与学生、</w:t>
      </w:r>
    </w:p>
    <w:p w14:paraId="1ADBD348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老师及家长发生任何争执和争吵，维护学校整体形象。</w:t>
      </w:r>
    </w:p>
    <w:p w14:paraId="3C6C58E4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（5）地面光亮、无水渍、污渍及垃圾杂物。</w:t>
      </w:r>
    </w:p>
    <w:p w14:paraId="44863B1C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（6）各公共设施及各类物件的保洁工具摆放整齐。</w:t>
      </w:r>
    </w:p>
    <w:p w14:paraId="1B5781DB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（7）垃圾桶内的垃圾随时不超过垃圾装置的2/3且无异味；</w:t>
      </w:r>
    </w:p>
    <w:p w14:paraId="43A5A4BD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（8）烟灰装置无痰迹污物、洁净且装量不超过烟盖的2/3，烟头不超过3 个；</w:t>
      </w:r>
    </w:p>
    <w:p w14:paraId="10680EC8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（9）外墙面无浮灰、斜视无迹印，无粘贴广告；</w:t>
      </w:r>
    </w:p>
    <w:p w14:paraId="0DF38298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（10）天花灯具无蜘蛛网、无浮灰；</w:t>
      </w:r>
    </w:p>
    <w:p w14:paraId="17CA7430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（11）玻璃窗及玻璃大门光亮、无污渍；</w:t>
      </w:r>
    </w:p>
    <w:p w14:paraId="0F9A12EF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（12）清洁作业时，应设置警戒线或温馨提示牌；</w:t>
      </w:r>
    </w:p>
    <w:p w14:paraId="32936187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（13）雨天或潮湿天气时，室内应放置防滑地垫，并放置温馨提示牌；</w:t>
      </w:r>
    </w:p>
    <w:p w14:paraId="26D4AB52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（14）消防栓、灭火器、电器开关及各种指示牌、标识无灰尘，无污渍；</w:t>
      </w:r>
    </w:p>
    <w:p w14:paraId="3C6AF340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（15）屋面树叶垃圾、污水井、雨水井无垃圾及沉淀物，每年清扫清理不少于4次。</w:t>
      </w:r>
    </w:p>
    <w:p w14:paraId="0A730B7C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(三）绿化服务内容及要求</w:t>
      </w:r>
    </w:p>
    <w:p w14:paraId="2931689E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服务内容：</w:t>
      </w:r>
    </w:p>
    <w:p w14:paraId="405CCD17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（1）校园内绿化喷药、除虫工作。</w:t>
      </w:r>
    </w:p>
    <w:p w14:paraId="67DEBFC5">
      <w:pPr>
        <w:pStyle w:val="4"/>
        <w:ind w:left="720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（2）校园内活动期间花卉的摆放及养护。</w:t>
      </w:r>
    </w:p>
    <w:p w14:paraId="35FAA015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（3）校园内绿植的修剪工作。</w:t>
      </w:r>
    </w:p>
    <w:p w14:paraId="1A0DDCF7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（4）学校领导安排的其他临时性工作。</w:t>
      </w:r>
    </w:p>
    <w:p w14:paraId="0ED2B478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服务要求：</w:t>
      </w:r>
    </w:p>
    <w:p w14:paraId="70F4F57C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（1）员工年龄不超过55周岁，身体健康，无犯罪记录。</w:t>
      </w:r>
    </w:p>
    <w:p w14:paraId="3FBA9317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（2）工作期间不得擅离岗位，聚众聊天、不准办理私事，做好绿化养护记录。</w:t>
      </w:r>
    </w:p>
    <w:p w14:paraId="1B6589BD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（3）服装干净、整洁并正确佩戴工牌，文明礼貌，不得与学生、</w:t>
      </w:r>
    </w:p>
    <w:p w14:paraId="240EF631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老师及家长发生任何争执和争吵，维护学校整体形象。</w:t>
      </w:r>
    </w:p>
    <w:p w14:paraId="03CCDD6E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（4）草坪：草生长旺盛，覆盖率95％㎝，杂草率无5％。无枯黄、病虫害现象发生，无坑洼积水，无杂物，无直径10厘米以上斑秃、枯死。</w:t>
      </w:r>
    </w:p>
    <w:p w14:paraId="2E5956C7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（5）乔灌木：生长势正常、枝叶正常，形态整齐、无枯木残叶，无凌乱枝条和冗长枝叶。</w:t>
      </w:r>
    </w:p>
    <w:p w14:paraId="580B98B5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（6）绿篱：造型绿篱轮廓清晰，棱角分明，线条整齐，绿篱侧面垂直，平面水平，无明显缺剪漏前，无崩口，脚部整齐。</w:t>
      </w:r>
    </w:p>
    <w:p w14:paraId="0B2379B4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（7）花坛花卉：花卉鲜艳，并及时更新</w:t>
      </w:r>
    </w:p>
    <w:p w14:paraId="476C1F7D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（8）会议摆绿植：学校会议按规定的时间地点把绿植花卉摆放到位。</w:t>
      </w:r>
    </w:p>
    <w:p w14:paraId="4064FFDE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（9）、绿化工具：必须具备的的绿化工用具</w:t>
      </w:r>
    </w:p>
    <w:p w14:paraId="017688CB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(四）维修服务内容及要求</w:t>
      </w:r>
    </w:p>
    <w:p w14:paraId="08E9CA5D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服务内容：</w:t>
      </w:r>
    </w:p>
    <w:p w14:paraId="210D4CAA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（1）学校的水电维修服务工作。</w:t>
      </w:r>
    </w:p>
    <w:p w14:paraId="2C324E03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（2）学校内木工维修服务工作。</w:t>
      </w:r>
    </w:p>
    <w:p w14:paraId="3F7F1ECC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（3）学校内课桌椅、门窗的维修服务工作。</w:t>
      </w:r>
    </w:p>
    <w:p w14:paraId="46C3F502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（4）学校领导安排的其他临时性工作。</w:t>
      </w:r>
    </w:p>
    <w:p w14:paraId="7B6929D0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服务要求：</w:t>
      </w:r>
    </w:p>
    <w:p w14:paraId="0B7DEEA3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（1）员工年龄不超过55周岁，身体健康，无犯罪记录。</w:t>
      </w:r>
    </w:p>
    <w:p w14:paraId="64E7F1E6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（2）工作期间不得擅离岗位，聚众聊天、不准办理私事。</w:t>
      </w:r>
    </w:p>
    <w:p w14:paraId="4C4C2D39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（3）服装干净、整洁并正确佩戴工牌，文明礼貌，不得与学生、老师及家长发生任何争执和争吵，维护学校整体形象。</w:t>
      </w:r>
    </w:p>
    <w:p w14:paraId="4E10542A">
      <w:pPr>
        <w:pStyle w:val="4"/>
        <w:jc w:val="left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（4）服从领导，坚守岗位，热心为学生服务，保证管辖范围内的各项工作正常进行</w:t>
      </w:r>
    </w:p>
    <w:p w14:paraId="27B798A1">
      <w:pPr>
        <w:pStyle w:val="4"/>
        <w:jc w:val="left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（5）掌握消防及有关设施设备的使用方法，预防火灾事故的发生。</w:t>
      </w:r>
    </w:p>
    <w:p w14:paraId="38DA1DDF">
      <w:pPr>
        <w:pStyle w:val="4"/>
        <w:jc w:val="left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（6）及时有效的处理好学校的维修服务工作</w:t>
      </w:r>
    </w:p>
    <w:p w14:paraId="25C336D2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（7）及时检查统计楼内及其设施的完好状况，及时维修，要求报修不过夜。</w:t>
      </w:r>
    </w:p>
    <w:p w14:paraId="200AA089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（8）寒暑假期间，根据甲方安排，配合甲方做好设施配备的维修工作。</w:t>
      </w:r>
    </w:p>
    <w:p w14:paraId="0630A7A0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（9）具备电工上岗证。</w:t>
      </w:r>
    </w:p>
    <w:p w14:paraId="21350AFD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b/>
          <w:color w:val="auto"/>
          <w:sz w:val="24"/>
        </w:rPr>
        <w:t>二、人员配备（共计：15人）</w:t>
      </w:r>
    </w:p>
    <w:p w14:paraId="2D241946">
      <w:pPr>
        <w:pStyle w:val="4"/>
        <w:ind w:firstLine="240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1、管理人员：1人</w:t>
      </w:r>
    </w:p>
    <w:p w14:paraId="78193D5D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 xml:space="preserve">  2、保洁员（含家属区）：8人</w:t>
      </w:r>
    </w:p>
    <w:p w14:paraId="0FCC6110">
      <w:pPr>
        <w:pStyle w:val="4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 xml:space="preserve">  3、门卫值班员：5人</w:t>
      </w:r>
    </w:p>
    <w:p w14:paraId="24AE8EB4">
      <w:r>
        <w:rPr>
          <w:rFonts w:ascii="仿宋" w:hAnsi="仿宋" w:eastAsia="仿宋" w:cs="仿宋"/>
          <w:color w:val="auto"/>
          <w:sz w:val="24"/>
        </w:rPr>
        <w:t xml:space="preserve">  4、维修工：1人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41EA2FD3"/>
    <w:rsid w:val="41E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2024-08-16T01:13:00Z</dcterms:created>
  <dc:creator>陕西中技招标有限公司</dc:creator>
  <cp:lastModifiedBy>陕西中技招标有限公司</cp:lastModifiedBy>
  <dcterms:modified xsi:type="dcterms:W3CDTF">2024-08-16T01:13:25Z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8962ECBEF8D649ABAE1B1C38E7FBF14D_11</vt:lpwstr>
  </property>
</Properties>
</file>